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u w:val="single"/>
          <w:lang w:eastAsia="ru-RU"/>
        </w:rPr>
        <w:t>Уважаемые родители (законные представители)!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left="705" w:firstLine="709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Управление образования </w:t>
      </w:r>
      <w:r w:rsidRPr="007F7BFC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ru-RU"/>
        </w:rPr>
        <w:t>с 1 апреля</w:t>
      </w:r>
      <w:r w:rsidRPr="007F7BFC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 начинает прием заявлений и документов на путевки</w:t>
      </w:r>
      <w:r w:rsidRPr="007F7BFC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 </w:t>
      </w:r>
      <w:r w:rsidRPr="007F7BFC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детям в загородные оздоровительные лагеря и санаторные лагеря в период летних каникул.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left="705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i/>
          <w:iCs/>
          <w:caps/>
          <w:color w:val="000000"/>
          <w:sz w:val="28"/>
          <w:szCs w:val="28"/>
          <w:lang w:eastAsia="ru-RU"/>
        </w:rPr>
        <w:t>ПЕРЕЧЕНЬ НЕОБХОДИМЫХ ДОКУМЕНТОВ ДЛЯ </w:t>
      </w:r>
      <w:r w:rsidRPr="007F7BFC">
        <w:rPr>
          <w:rFonts w:ascii="Arial" w:eastAsia="Times New Roman" w:hAnsi="Arial" w:cs="Arial"/>
          <w:b/>
          <w:bCs/>
          <w:i/>
          <w:iCs/>
          <w:caps/>
          <w:color w:val="000000"/>
          <w:sz w:val="28"/>
          <w:szCs w:val="28"/>
          <w:u w:val="single"/>
          <w:lang w:eastAsia="ru-RU"/>
        </w:rPr>
        <w:t>САНАТОРНО-КУРОРТНОГО ЛЕЧЕНИЯ: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left="70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 письменное заявление по форме;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left="345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При подаче заявления необходимо иметь при себе</w:t>
      </w: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7F7BFC" w:rsidRPr="007F7BFC" w:rsidRDefault="007F7BFC" w:rsidP="007F7B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паспорт родителя</w:t>
      </w: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(законного представителя) (оригинал, копия стр. 2-3,5)</w:t>
      </w:r>
    </w:p>
    <w:p w:rsidR="007F7BFC" w:rsidRPr="007F7BFC" w:rsidRDefault="007F7BFC" w:rsidP="007F7B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свидетельство о рождении ребенка</w:t>
      </w: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(оригинал, копия на листе формата А</w:t>
      </w:r>
      <w:proofErr w:type="gramStart"/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proofErr w:type="gramEnd"/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), </w:t>
      </w: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копия</w:t>
      </w:r>
      <w:r w:rsidRPr="007F7BF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паспорта ребенка</w:t>
      </w: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(при наличии);</w:t>
      </w:r>
    </w:p>
    <w:p w:rsidR="007F7BFC" w:rsidRPr="007F7BFC" w:rsidRDefault="007F7BFC" w:rsidP="007F7B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документы</w:t>
      </w: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подтверждающие смену ФИО в случае расхождения данных, указанных в свидетельстве о рождении ребенка (оригиналы и копии).</w:t>
      </w:r>
    </w:p>
    <w:p w:rsidR="007F7BFC" w:rsidRPr="007F7BFC" w:rsidRDefault="007F7BFC" w:rsidP="007F7B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Справка по форме 070-у для получения санаторной путевки.</w:t>
      </w:r>
      <w:r w:rsidRPr="007F7BFC">
        <w:rPr>
          <w:rFonts w:ascii="Arial" w:eastAsia="Times New Roman" w:hAnsi="Arial" w:cs="Arial"/>
          <w:color w:val="000000"/>
          <w:lang w:eastAsia="ru-RU"/>
        </w:rPr>
        <w:t> </w:t>
      </w: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южного направления в справке 070-у должна быть прописана рекомендация от участкового врача – лечение в санаториях, расположенных на побережье Чёрного моря;</w:t>
      </w:r>
    </w:p>
    <w:p w:rsidR="007F7BFC" w:rsidRPr="007F7BFC" w:rsidRDefault="007F7BFC" w:rsidP="007F7B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СНИЛС родителя и ребенка (копии).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left="705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left="705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r w:rsidRPr="007F7BFC">
        <w:rPr>
          <w:rFonts w:ascii="Arial" w:eastAsia="Times New Roman" w:hAnsi="Arial" w:cs="Arial"/>
          <w:b/>
          <w:bCs/>
          <w:i/>
          <w:iCs/>
          <w:caps/>
          <w:color w:val="000000"/>
          <w:sz w:val="28"/>
          <w:szCs w:val="28"/>
          <w:lang w:eastAsia="ru-RU"/>
        </w:rPr>
        <w:t>ПЕРЕЧЕНЬ НЕОБХОДИМЫХ ДОКУМЕНТОВ ДЛЯ </w:t>
      </w:r>
      <w:r w:rsidRPr="007F7BFC">
        <w:rPr>
          <w:rFonts w:ascii="Arial" w:eastAsia="Times New Roman" w:hAnsi="Arial" w:cs="Arial"/>
          <w:b/>
          <w:bCs/>
          <w:i/>
          <w:iCs/>
          <w:caps/>
          <w:color w:val="000000"/>
          <w:sz w:val="28"/>
          <w:szCs w:val="28"/>
          <w:u w:val="single"/>
          <w:lang w:eastAsia="ru-RU"/>
        </w:rPr>
        <w:t>ЗАГОРОДНЫХ ОЗДОРОВИТЕЛЬНЫХ ЛАГЕРЕЙ</w:t>
      </w:r>
      <w:bookmarkEnd w:id="0"/>
      <w:r w:rsidRPr="007F7BFC">
        <w:rPr>
          <w:rFonts w:ascii="Arial" w:eastAsia="Times New Roman" w:hAnsi="Arial" w:cs="Arial"/>
          <w:b/>
          <w:bCs/>
          <w:i/>
          <w:iCs/>
          <w:caps/>
          <w:color w:val="000000"/>
          <w:sz w:val="28"/>
          <w:szCs w:val="28"/>
          <w:u w:val="single"/>
          <w:lang w:eastAsia="ru-RU"/>
        </w:rPr>
        <w:t>: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left="70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 письменное заявление по форме;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left="345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При подаче заявления необходимо иметь при себе</w:t>
      </w:r>
      <w:r w:rsidRPr="007F7BFC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7F7BFC" w:rsidRPr="007F7BFC" w:rsidRDefault="007F7BFC" w:rsidP="007F7B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паспорт родителя</w:t>
      </w: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(законного представителя) (оригинал, копия стр. 2-3,5)</w:t>
      </w:r>
    </w:p>
    <w:p w:rsidR="007F7BFC" w:rsidRPr="007F7BFC" w:rsidRDefault="007F7BFC" w:rsidP="007F7B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свидетельство о рождении ребенка</w:t>
      </w: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(оригинал, копия на листе формата А</w:t>
      </w:r>
      <w:proofErr w:type="gramStart"/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proofErr w:type="gramEnd"/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), </w:t>
      </w: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копия паспорта ребенка</w:t>
      </w: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(при наличии)</w:t>
      </w:r>
    </w:p>
    <w:p w:rsidR="007F7BFC" w:rsidRPr="007F7BFC" w:rsidRDefault="007F7BFC" w:rsidP="007F7B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документы</w:t>
      </w: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подтверждающие смену ФИО в случае расхождения данных, указанных в свидетельстве о рождении ребенка (оригиналы и копии).</w:t>
      </w:r>
    </w:p>
    <w:p w:rsidR="007F7BFC" w:rsidRPr="007F7BFC" w:rsidRDefault="007F7BFC" w:rsidP="007F7B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документы для получения льготной путёвки</w:t>
      </w:r>
    </w:p>
    <w:p w:rsidR="007F7BFC" w:rsidRPr="007F7BFC" w:rsidRDefault="007F7BFC" w:rsidP="007F7B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СНИЛС родителя и ребенка (копии).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Обращаться</w:t>
      </w: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 w:rsidRPr="007F7BFC">
        <w:rPr>
          <w:rFonts w:ascii="Arial" w:eastAsia="Times New Roman" w:hAnsi="Arial" w:cs="Arial"/>
          <w:color w:val="000000"/>
          <w:lang w:eastAsia="ru-RU"/>
        </w:rPr>
        <w:t> </w:t>
      </w: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  </w:t>
      </w:r>
      <w:proofErr w:type="spellStart"/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</w:t>
      </w:r>
      <w:proofErr w:type="gramStart"/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.К</w:t>
      </w:r>
      <w:proofErr w:type="gramEnd"/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расноармейская</w:t>
      </w:r>
      <w:proofErr w:type="spellEnd"/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7а (Управление образования) </w:t>
      </w:r>
      <w:proofErr w:type="spellStart"/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каб</w:t>
      </w:r>
      <w:proofErr w:type="spellEnd"/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№ 29 (1 этаж).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left="2265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Режим работы</w:t>
      </w: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     вторник - четверг с 8.30 до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</w:t>
      </w: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16.00,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left="2265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                    пятница с 8.30 до 12.00.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left="2265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                    перерыв с 12.00 до 12.48.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left="2265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Справки по телефону</w:t>
      </w:r>
      <w:r w:rsidRPr="007F7B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 w:rsidRPr="007F7B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3-15-67</w:t>
      </w:r>
    </w:p>
    <w:p w:rsidR="007F7BFC" w:rsidRPr="007F7BFC" w:rsidRDefault="007F7BFC" w:rsidP="007F7BFC">
      <w:pPr>
        <w:shd w:val="clear" w:color="auto" w:fill="FFFFFF"/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Для получения льготной путевки в загородный оздоровительный лагерь (</w:t>
      </w:r>
      <w:r w:rsidRPr="007F7BFC">
        <w:rPr>
          <w:rFonts w:ascii="Arial" w:eastAsia="Times New Roman" w:hAnsi="Arial" w:cs="Arial"/>
          <w:b/>
          <w:bCs/>
          <w:color w:val="0000CD"/>
          <w:sz w:val="24"/>
          <w:szCs w:val="24"/>
          <w:u w:val="single"/>
          <w:lang w:eastAsia="ru-RU"/>
        </w:rPr>
        <w:t>5 % от стоимости</w:t>
      </w:r>
      <w:r w:rsidRPr="007F7BF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)  необходимы документы</w:t>
      </w:r>
      <w:r w:rsidRPr="007F7B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7F7BFC" w:rsidRPr="007F7BFC" w:rsidRDefault="007F7BFC" w:rsidP="007F7B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детей-сирот и детей, оставшихся без попечения родителей – документы:</w:t>
      </w:r>
    </w:p>
    <w:p w:rsidR="007F7BFC" w:rsidRPr="007F7BFC" w:rsidRDefault="007F7BFC" w:rsidP="007F7B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органа опеки и попечительства об установлении опеки или попечительства;</w:t>
      </w:r>
    </w:p>
    <w:p w:rsidR="007F7BFC" w:rsidRPr="007F7BFC" w:rsidRDefault="007F7BFC" w:rsidP="007F7B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</w:r>
    </w:p>
    <w:p w:rsidR="007F7BFC" w:rsidRPr="007F7BFC" w:rsidRDefault="007F7BFC" w:rsidP="007F7B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</w:r>
    </w:p>
    <w:p w:rsidR="007F7BFC" w:rsidRPr="007F7BFC" w:rsidRDefault="007F7BFC" w:rsidP="007F7B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детей, получающих пенсию по случаю потери кормильца: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Управления социальной политики по </w:t>
      </w:r>
      <w:proofErr w:type="spellStart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Режевскому</w:t>
      </w:r>
      <w:proofErr w:type="spellEnd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району;</w:t>
      </w:r>
    </w:p>
    <w:p w:rsidR="007F7BFC" w:rsidRPr="007F7BFC" w:rsidRDefault="007F7BFC" w:rsidP="007F7B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детей из многодетной семьи,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Управления социальной политики по </w:t>
      </w:r>
      <w:proofErr w:type="spellStart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Режевскому</w:t>
      </w:r>
      <w:proofErr w:type="spellEnd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району;</w:t>
      </w:r>
    </w:p>
    <w:p w:rsidR="007F7BFC" w:rsidRPr="007F7BFC" w:rsidRDefault="007F7BFC" w:rsidP="007F7B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детей, вернувшихся из воспитательных колоний и специальных учреждений закрытого типа - справка;</w:t>
      </w:r>
    </w:p>
    <w:p w:rsidR="007F7BFC" w:rsidRPr="007F7BFC" w:rsidRDefault="007F7BFC" w:rsidP="007F7B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Управления социальной политики по </w:t>
      </w:r>
      <w:proofErr w:type="spellStart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Режевскому</w:t>
      </w:r>
      <w:proofErr w:type="spellEnd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району;</w:t>
      </w:r>
    </w:p>
    <w:p w:rsidR="007F7BFC" w:rsidRPr="007F7BFC" w:rsidRDefault="007F7BFC" w:rsidP="007F7B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детей-инвалидов и детей с ограниченными возможностями здоровья:</w:t>
      </w:r>
    </w:p>
    <w:p w:rsidR="007F7BFC" w:rsidRPr="007F7BFC" w:rsidRDefault="007F7BFC" w:rsidP="007F7B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выписку из заключения психолого-медико-педагогической комиссии,</w:t>
      </w:r>
    </w:p>
    <w:p w:rsidR="007F7BFC" w:rsidRPr="007F7BFC" w:rsidRDefault="007F7BFC" w:rsidP="007F7B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справку федерального государственного учреждения </w:t>
      </w:r>
      <w:proofErr w:type="gramStart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медико-социальной</w:t>
      </w:r>
      <w:proofErr w:type="gramEnd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экспертизы, подтверждающую факт установления инвалидности;</w:t>
      </w:r>
    </w:p>
    <w:p w:rsidR="007F7BFC" w:rsidRPr="007F7BFC" w:rsidRDefault="007F7BFC" w:rsidP="007F7B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</w:r>
      <w:proofErr w:type="gramEnd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ar209"/>
      <w:bookmarkEnd w:id="1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Режевского</w:t>
      </w:r>
      <w:proofErr w:type="spellEnd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округа:</w:t>
      </w:r>
    </w:p>
    <w:p w:rsidR="007F7BFC" w:rsidRPr="007F7BFC" w:rsidRDefault="007F7BFC" w:rsidP="007F7B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</w:r>
    </w:p>
    <w:p w:rsidR="007F7BFC" w:rsidRPr="007F7BFC" w:rsidRDefault="007F7BFC" w:rsidP="007F7B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</w:r>
      <w:proofErr w:type="gramEnd"/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***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Для получения путевки в загородный оздоровительный лагерь </w:t>
      </w:r>
      <w:r w:rsidRPr="007F7BFC">
        <w:rPr>
          <w:rFonts w:ascii="Arial" w:eastAsia="Times New Roman" w:hAnsi="Arial" w:cs="Arial"/>
          <w:b/>
          <w:bCs/>
          <w:color w:val="0000CD"/>
          <w:sz w:val="24"/>
          <w:szCs w:val="24"/>
          <w:u w:val="single"/>
          <w:lang w:eastAsia="ru-RU"/>
        </w:rPr>
        <w:t>оплата 10 % от стоимости</w:t>
      </w:r>
      <w:r w:rsidRPr="007F7B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7F7BFC" w:rsidRPr="007F7BFC" w:rsidRDefault="007F7BFC" w:rsidP="007F7BFC">
      <w:pPr>
        <w:shd w:val="clear" w:color="auto" w:fill="FFFFFF"/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Справка с места работы</w:t>
      </w: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категории детей, родители которых </w:t>
      </w:r>
      <w:r w:rsidRPr="007F7BF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работают в государственных и муниципальных учреждениях</w:t>
      </w: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(оригинал).</w:t>
      </w:r>
    </w:p>
    <w:p w:rsidR="007F7BFC" w:rsidRPr="007F7BFC" w:rsidRDefault="007F7BFC" w:rsidP="007F7BFC">
      <w:pPr>
        <w:shd w:val="clear" w:color="auto" w:fill="FFFFFF"/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***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u w:val="single"/>
          <w:lang w:eastAsia="ru-RU"/>
        </w:rPr>
        <w:t>Родительская плата за путевку в </w:t>
      </w:r>
      <w:r w:rsidRPr="007F7BF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санаторно-курортные организации (санатории, санаторные оздоровительные лагеря круглогодичного действия), </w:t>
      </w:r>
      <w:r w:rsidRPr="007F7BFC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u w:val="single"/>
          <w:lang w:eastAsia="ru-RU"/>
        </w:rPr>
        <w:t>составляет: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</w:t>
      </w:r>
      <w:r w:rsidRPr="007F7B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 процентов средней стоимости путевки</w:t>
      </w: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санаторно-курортные организации (санатории, санаторные оздоровительные лагеря круглогодичного действия) - для первого ребенка в семье, имеющего заключение Государственного автономного учреждения здравоохранения «</w:t>
      </w:r>
      <w:proofErr w:type="spellStart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Режевская</w:t>
      </w:r>
      <w:proofErr w:type="spellEnd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районная больница» о наличии медицинских показаний для санаторно-курортного лечения или оздоровления (070-у);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</w:t>
      </w:r>
      <w:r w:rsidRPr="007F7B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 процентов средней стоимости путевки</w:t>
      </w: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санаторно-курортные организации (санатории, санаторные оздоровительные лагеря круглогодичного действия) - </w:t>
      </w:r>
      <w:r w:rsidRPr="007F7B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второго ребенка</w:t>
      </w: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семье, имеющего заключение Государственного автономного учреждения здравоохранения «</w:t>
      </w:r>
      <w:proofErr w:type="spellStart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Режевская</w:t>
      </w:r>
      <w:proofErr w:type="spellEnd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районная больница» о наличии медицинских показаний для санаторно-курортного лечения или оздоровления (070-у);</w:t>
      </w:r>
    </w:p>
    <w:p w:rsidR="007F7BFC" w:rsidRPr="007F7BFC" w:rsidRDefault="007F7BFC" w:rsidP="007F7B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 </w:t>
      </w:r>
      <w:r w:rsidRPr="007F7B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родительская плата не взимается</w:t>
      </w: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путевку в санаторно-курортные организации (санатории, санаторные оздоровительные лагеря круглогодичного действия) </w:t>
      </w:r>
      <w:r w:rsidRPr="007F7B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третьего и последующих детей</w:t>
      </w:r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семье, имеющих заключение Государственного автономного учреждения здравоохранения «</w:t>
      </w:r>
      <w:proofErr w:type="spellStart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Режевская</w:t>
      </w:r>
      <w:proofErr w:type="spellEnd"/>
      <w:r w:rsidRPr="007F7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районная больница» о наличии медицинских показаний для санаторно-курортного лечения или оздоровления (070-у).</w:t>
      </w:r>
    </w:p>
    <w:p w:rsidR="00137372" w:rsidRDefault="00137372"/>
    <w:sectPr w:rsidR="0013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256"/>
    <w:multiLevelType w:val="multilevel"/>
    <w:tmpl w:val="DB5C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05268"/>
    <w:multiLevelType w:val="multilevel"/>
    <w:tmpl w:val="6E14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23F64"/>
    <w:multiLevelType w:val="multilevel"/>
    <w:tmpl w:val="63AE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6491E"/>
    <w:multiLevelType w:val="multilevel"/>
    <w:tmpl w:val="A9A8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A017C"/>
    <w:multiLevelType w:val="multilevel"/>
    <w:tmpl w:val="1E82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56AFF"/>
    <w:multiLevelType w:val="multilevel"/>
    <w:tmpl w:val="1556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B1565"/>
    <w:multiLevelType w:val="multilevel"/>
    <w:tmpl w:val="162C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F61296"/>
    <w:multiLevelType w:val="multilevel"/>
    <w:tmpl w:val="4BC4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FC"/>
    <w:rsid w:val="00137372"/>
    <w:rsid w:val="007F7BFC"/>
    <w:rsid w:val="00F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УПЦ</cp:lastModifiedBy>
  <cp:revision>2</cp:revision>
  <dcterms:created xsi:type="dcterms:W3CDTF">2020-03-20T04:21:00Z</dcterms:created>
  <dcterms:modified xsi:type="dcterms:W3CDTF">2020-03-20T04:24:00Z</dcterms:modified>
</cp:coreProperties>
</file>