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BA" w:rsidRDefault="003B20DC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20DC">
        <w:rPr>
          <w:noProof/>
          <w:lang w:eastAsia="ru-RU"/>
        </w:rPr>
        <w:pict>
          <v:rect id="_x0000_s1026" style="position:absolute;left:0;text-align:left;margin-left:7.35pt;margin-top:-42.55pt;width:484.05pt;height:36.45pt;z-index:251658240" stroked="f"/>
        </w:pict>
      </w:r>
      <w:r w:rsidR="002709BA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2709BA" w:rsidRDefault="002709BA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 «Учебный профессиональный центр»</w:t>
      </w:r>
    </w:p>
    <w:p w:rsidR="002709BA" w:rsidRDefault="002709BA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3903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Pr="00781829" w:rsidRDefault="002709BA" w:rsidP="003903D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781829">
        <w:rPr>
          <w:rFonts w:ascii="Times New Roman" w:hAnsi="Times New Roman"/>
          <w:b/>
          <w:sz w:val="48"/>
          <w:szCs w:val="48"/>
        </w:rPr>
        <w:t xml:space="preserve">Образовательный  </w:t>
      </w:r>
    </w:p>
    <w:p w:rsidR="002709BA" w:rsidRPr="00781829" w:rsidRDefault="002709BA" w:rsidP="003903D3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781829">
        <w:rPr>
          <w:rFonts w:ascii="Times New Roman" w:hAnsi="Times New Roman"/>
          <w:b/>
          <w:sz w:val="48"/>
          <w:szCs w:val="48"/>
        </w:rPr>
        <w:t>инновационный проект</w:t>
      </w:r>
    </w:p>
    <w:p w:rsidR="002709BA" w:rsidRPr="003903D3" w:rsidRDefault="002709BA" w:rsidP="003903D3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2709BA" w:rsidRDefault="002709BA" w:rsidP="002A112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E5983">
        <w:rPr>
          <w:rFonts w:ascii="Times New Roman" w:hAnsi="Times New Roman"/>
          <w:b/>
          <w:sz w:val="40"/>
          <w:szCs w:val="40"/>
        </w:rPr>
        <w:t xml:space="preserve">«Профориентационная деятельность и техническое творчество в образовательном пространстве </w:t>
      </w:r>
    </w:p>
    <w:p w:rsidR="002709BA" w:rsidRDefault="002709BA" w:rsidP="002A112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E5983">
        <w:rPr>
          <w:rFonts w:ascii="Times New Roman" w:hAnsi="Times New Roman"/>
          <w:b/>
          <w:sz w:val="40"/>
          <w:szCs w:val="40"/>
        </w:rPr>
        <w:t xml:space="preserve">Режевского городского округа </w:t>
      </w:r>
    </w:p>
    <w:p w:rsidR="002709BA" w:rsidRPr="003E5983" w:rsidRDefault="002709BA" w:rsidP="002A112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E5983">
        <w:rPr>
          <w:rFonts w:ascii="Times New Roman" w:hAnsi="Times New Roman"/>
          <w:b/>
          <w:sz w:val="40"/>
          <w:szCs w:val="40"/>
        </w:rPr>
        <w:t>в период 2016-2021 годы»</w:t>
      </w:r>
    </w:p>
    <w:p w:rsidR="002709BA" w:rsidRPr="003903D3" w:rsidRDefault="002709BA" w:rsidP="002A1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2A1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2A1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Pr="002A112C" w:rsidRDefault="002709BA" w:rsidP="002A112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A112C">
        <w:rPr>
          <w:rFonts w:ascii="Times New Roman" w:hAnsi="Times New Roman"/>
          <w:b/>
          <w:sz w:val="28"/>
          <w:szCs w:val="28"/>
        </w:rPr>
        <w:t>Руководитель проекта:</w:t>
      </w:r>
    </w:p>
    <w:p w:rsidR="002709BA" w:rsidRDefault="002709BA" w:rsidP="002A11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В. Камаева, директор </w:t>
      </w:r>
    </w:p>
    <w:p w:rsidR="002709BA" w:rsidRDefault="002709BA" w:rsidP="002A11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ДО «Учебный </w:t>
      </w:r>
    </w:p>
    <w:p w:rsidR="002709BA" w:rsidRPr="003903D3" w:rsidRDefault="002709BA" w:rsidP="002A112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профессиональный центр»</w:t>
      </w:r>
    </w:p>
    <w:p w:rsidR="002709BA" w:rsidRDefault="002709BA" w:rsidP="002A11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2A112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Авторы проекта</w:t>
      </w:r>
      <w:r w:rsidRPr="002A112C">
        <w:rPr>
          <w:rFonts w:ascii="Times New Roman" w:hAnsi="Times New Roman"/>
          <w:b/>
          <w:sz w:val="28"/>
          <w:szCs w:val="28"/>
        </w:rPr>
        <w:t>:</w:t>
      </w:r>
    </w:p>
    <w:p w:rsidR="002709BA" w:rsidRDefault="002709BA" w:rsidP="00457F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А. Климарёва, методист</w:t>
      </w:r>
    </w:p>
    <w:p w:rsidR="002709BA" w:rsidRDefault="002709BA" w:rsidP="00457F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методического сопровождения </w:t>
      </w:r>
    </w:p>
    <w:p w:rsidR="002709BA" w:rsidRDefault="002709BA" w:rsidP="00457F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«Центр сопровождения учреждений,</w:t>
      </w:r>
    </w:p>
    <w:p w:rsidR="002709BA" w:rsidRDefault="002709BA" w:rsidP="00457F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подведомственных Управлению образования</w:t>
      </w:r>
    </w:p>
    <w:p w:rsidR="002709BA" w:rsidRPr="002A112C" w:rsidRDefault="002709BA" w:rsidP="00457F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Режевского городского округа</w:t>
      </w:r>
    </w:p>
    <w:p w:rsidR="002709BA" w:rsidRDefault="002709BA" w:rsidP="008C46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М.А.Тимофеева, методист</w:t>
      </w:r>
    </w:p>
    <w:p w:rsidR="002709BA" w:rsidRDefault="002709BA" w:rsidP="008C46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ДО «Учебный</w:t>
      </w:r>
    </w:p>
    <w:p w:rsidR="002709BA" w:rsidRDefault="002709BA" w:rsidP="00457F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профессиональный центр» </w:t>
      </w:r>
    </w:p>
    <w:p w:rsidR="002709BA" w:rsidRDefault="002709BA" w:rsidP="003903D3">
      <w:pPr>
        <w:rPr>
          <w:rFonts w:ascii="Times New Roman" w:hAnsi="Times New Roman"/>
          <w:sz w:val="28"/>
          <w:szCs w:val="28"/>
        </w:rPr>
      </w:pPr>
    </w:p>
    <w:p w:rsidR="002709BA" w:rsidRDefault="003B20DC" w:rsidP="00A5065A">
      <w:pPr>
        <w:jc w:val="center"/>
        <w:rPr>
          <w:rFonts w:ascii="Times New Roman" w:hAnsi="Times New Roman"/>
          <w:sz w:val="28"/>
          <w:szCs w:val="28"/>
        </w:rPr>
      </w:pPr>
      <w:r w:rsidRPr="003B20DC">
        <w:rPr>
          <w:noProof/>
          <w:lang w:eastAsia="ru-RU"/>
        </w:rPr>
        <w:pict>
          <v:rect id="_x0000_s1027" style="position:absolute;left:0;text-align:left;margin-left:199.2pt;margin-top:17.1pt;width:78.1pt;height:33pt;z-index:251657216" stroked="f"/>
        </w:pict>
      </w:r>
      <w:r w:rsidR="002709BA">
        <w:rPr>
          <w:rFonts w:ascii="Times New Roman" w:hAnsi="Times New Roman"/>
          <w:sz w:val="28"/>
          <w:szCs w:val="28"/>
        </w:rPr>
        <w:t>Реж, 2017</w:t>
      </w:r>
    </w:p>
    <w:p w:rsidR="002709BA" w:rsidRDefault="002709BA" w:rsidP="004962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09BA" w:rsidRDefault="002709BA" w:rsidP="004962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274">
        <w:rPr>
          <w:rFonts w:ascii="Times New Roman" w:hAnsi="Times New Roman"/>
          <w:b/>
          <w:sz w:val="28"/>
          <w:szCs w:val="28"/>
        </w:rPr>
        <w:t>СОДЕРЖАНИЕ</w:t>
      </w:r>
    </w:p>
    <w:p w:rsidR="002709BA" w:rsidRPr="00496274" w:rsidRDefault="002709BA" w:rsidP="004962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09BA" w:rsidRDefault="002709BA" w:rsidP="004962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0A0"/>
      </w:tblPr>
      <w:tblGrid>
        <w:gridCol w:w="8755"/>
        <w:gridCol w:w="670"/>
      </w:tblGrid>
      <w:tr w:rsidR="002709BA" w:rsidRPr="007F6CC4" w:rsidTr="007F6CC4">
        <w:trPr>
          <w:jc w:val="right"/>
        </w:trPr>
        <w:tc>
          <w:tcPr>
            <w:tcW w:w="8755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Паспорт проекта ……………………………………………………………</w:t>
            </w:r>
          </w:p>
        </w:tc>
        <w:tc>
          <w:tcPr>
            <w:tcW w:w="670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709BA" w:rsidRPr="007F6CC4" w:rsidTr="007F6CC4">
        <w:trPr>
          <w:jc w:val="right"/>
        </w:trPr>
        <w:tc>
          <w:tcPr>
            <w:tcW w:w="8755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1. Обоснование актуальности ……………………………………………..</w:t>
            </w:r>
          </w:p>
        </w:tc>
        <w:tc>
          <w:tcPr>
            <w:tcW w:w="670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709BA" w:rsidRPr="007F6CC4" w:rsidTr="007F6CC4">
        <w:trPr>
          <w:jc w:val="right"/>
        </w:trPr>
        <w:tc>
          <w:tcPr>
            <w:tcW w:w="8755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2. Цели и задачи проекта, прогнозируемые результаты ………………...</w:t>
            </w:r>
          </w:p>
        </w:tc>
        <w:tc>
          <w:tcPr>
            <w:tcW w:w="670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709BA" w:rsidRPr="007F6CC4" w:rsidTr="007F6CC4">
        <w:trPr>
          <w:jc w:val="right"/>
        </w:trPr>
        <w:tc>
          <w:tcPr>
            <w:tcW w:w="8755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3. Основные направления и их характеристика ………………………….</w:t>
            </w:r>
          </w:p>
        </w:tc>
        <w:tc>
          <w:tcPr>
            <w:tcW w:w="670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709BA" w:rsidRPr="007F6CC4" w:rsidTr="007F6CC4">
        <w:trPr>
          <w:jc w:val="right"/>
        </w:trPr>
        <w:tc>
          <w:tcPr>
            <w:tcW w:w="8755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4. Методы обучения ………………………………………………………..</w:t>
            </w:r>
          </w:p>
        </w:tc>
        <w:tc>
          <w:tcPr>
            <w:tcW w:w="670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709BA" w:rsidRPr="007F6CC4" w:rsidTr="007F6CC4">
        <w:trPr>
          <w:jc w:val="right"/>
        </w:trPr>
        <w:tc>
          <w:tcPr>
            <w:tcW w:w="8755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5. Описание механизма реализации проекта ……………………………..</w:t>
            </w:r>
          </w:p>
        </w:tc>
        <w:tc>
          <w:tcPr>
            <w:tcW w:w="670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709BA" w:rsidRPr="007F6CC4" w:rsidTr="007F6CC4">
        <w:trPr>
          <w:jc w:val="right"/>
        </w:trPr>
        <w:tc>
          <w:tcPr>
            <w:tcW w:w="8755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6. Кадровое обеспечение проекта …………………………………………</w:t>
            </w:r>
          </w:p>
        </w:tc>
        <w:tc>
          <w:tcPr>
            <w:tcW w:w="670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2709BA" w:rsidRPr="007F6CC4" w:rsidTr="007F6CC4">
        <w:trPr>
          <w:jc w:val="right"/>
        </w:trPr>
        <w:tc>
          <w:tcPr>
            <w:tcW w:w="8755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7. Критерии и показатели оценки эффективности реализации проекта ..</w:t>
            </w:r>
          </w:p>
        </w:tc>
        <w:tc>
          <w:tcPr>
            <w:tcW w:w="670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709BA" w:rsidRPr="007F6CC4" w:rsidTr="007F6CC4">
        <w:trPr>
          <w:jc w:val="right"/>
        </w:trPr>
        <w:tc>
          <w:tcPr>
            <w:tcW w:w="8755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8. Основные риски проекта и пути их минимизации ……………………</w:t>
            </w:r>
          </w:p>
        </w:tc>
        <w:tc>
          <w:tcPr>
            <w:tcW w:w="670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709BA" w:rsidRPr="007F6CC4" w:rsidTr="007F6CC4">
        <w:trPr>
          <w:jc w:val="right"/>
        </w:trPr>
        <w:tc>
          <w:tcPr>
            <w:tcW w:w="8755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/>
                <w:sz w:val="28"/>
                <w:szCs w:val="28"/>
              </w:rPr>
              <w:t>Нормативно-правовая база и у</w:t>
            </w:r>
            <w:r w:rsidRPr="007F6CC4">
              <w:rPr>
                <w:rFonts w:ascii="Times New Roman" w:hAnsi="Times New Roman"/>
                <w:sz w:val="28"/>
                <w:szCs w:val="28"/>
              </w:rPr>
              <w:t>чебно-методические материалы ……………………………………...</w:t>
            </w:r>
          </w:p>
        </w:tc>
        <w:tc>
          <w:tcPr>
            <w:tcW w:w="670" w:type="dxa"/>
          </w:tcPr>
          <w:p w:rsidR="002709BA" w:rsidRPr="007F6CC4" w:rsidRDefault="002709BA" w:rsidP="007F6CC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Pr="00496274" w:rsidRDefault="002709BA" w:rsidP="004962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6274">
        <w:rPr>
          <w:rFonts w:ascii="Times New Roman" w:hAnsi="Times New Roman"/>
          <w:b/>
          <w:sz w:val="28"/>
          <w:szCs w:val="28"/>
        </w:rPr>
        <w:t>Паспорт проекта</w:t>
      </w:r>
    </w:p>
    <w:p w:rsidR="002709BA" w:rsidRDefault="002709BA" w:rsidP="004962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274">
        <w:rPr>
          <w:rFonts w:ascii="Times New Roman" w:hAnsi="Times New Roman"/>
          <w:b/>
          <w:sz w:val="28"/>
          <w:szCs w:val="28"/>
        </w:rPr>
        <w:t>1. Наименование образовательной организации:</w:t>
      </w:r>
      <w:r>
        <w:rPr>
          <w:rFonts w:ascii="Times New Roman" w:hAnsi="Times New Roman"/>
          <w:sz w:val="28"/>
          <w:szCs w:val="28"/>
        </w:rPr>
        <w:t xml:space="preserve"> Муниципальное бю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жетное образовательное учреждение дополнительного образования «Учебный профессиональный центр».</w:t>
      </w:r>
    </w:p>
    <w:p w:rsidR="002709BA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52D">
        <w:rPr>
          <w:rFonts w:ascii="Times New Roman" w:hAnsi="Times New Roman"/>
          <w:b/>
          <w:sz w:val="28"/>
          <w:szCs w:val="28"/>
        </w:rPr>
        <w:t xml:space="preserve">2. Адрес, телефон/факс, </w:t>
      </w:r>
      <w:r w:rsidRPr="00DE052D">
        <w:rPr>
          <w:rFonts w:ascii="Times New Roman" w:hAnsi="Times New Roman"/>
          <w:b/>
          <w:sz w:val="28"/>
          <w:szCs w:val="28"/>
          <w:lang w:val="en-US"/>
        </w:rPr>
        <w:t>e</w:t>
      </w:r>
      <w:r w:rsidRPr="00DE052D">
        <w:rPr>
          <w:rFonts w:ascii="Times New Roman" w:hAnsi="Times New Roman"/>
          <w:b/>
          <w:sz w:val="28"/>
          <w:szCs w:val="28"/>
        </w:rPr>
        <w:t>-</w:t>
      </w:r>
      <w:r w:rsidRPr="00DE052D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DE052D">
        <w:rPr>
          <w:rFonts w:ascii="Times New Roman" w:hAnsi="Times New Roman"/>
          <w:b/>
          <w:sz w:val="28"/>
          <w:szCs w:val="28"/>
        </w:rPr>
        <w:t>:</w:t>
      </w:r>
      <w:r w:rsidRPr="00DE052D">
        <w:rPr>
          <w:rFonts w:ascii="Times New Roman" w:hAnsi="Times New Roman"/>
          <w:sz w:val="28"/>
          <w:szCs w:val="28"/>
        </w:rPr>
        <w:t xml:space="preserve"> 623750, Свердловская область, г. Реж, ул. Трудовая, 21; тел.: 8(34364) </w:t>
      </w:r>
      <w:r>
        <w:rPr>
          <w:rFonts w:ascii="Times New Roman" w:hAnsi="Times New Roman"/>
          <w:sz w:val="28"/>
          <w:szCs w:val="28"/>
        </w:rPr>
        <w:t>3-18-18</w:t>
      </w:r>
      <w:r w:rsidRPr="00DE052D">
        <w:rPr>
          <w:rFonts w:ascii="Times New Roman" w:hAnsi="Times New Roman"/>
          <w:sz w:val="28"/>
          <w:szCs w:val="28"/>
        </w:rPr>
        <w:t xml:space="preserve">; </w:t>
      </w:r>
      <w:hyperlink r:id="rId7" w:history="1">
        <w:r w:rsidRPr="00E46327">
          <w:rPr>
            <w:rStyle w:val="ab"/>
            <w:rFonts w:ascii="Times New Roman" w:hAnsi="Times New Roman"/>
            <w:sz w:val="28"/>
            <w:szCs w:val="28"/>
            <w:lang w:eastAsia="ru-RU"/>
          </w:rPr>
          <w:t>mukrez@mail.ru</w:t>
        </w:r>
      </w:hyperlink>
    </w:p>
    <w:p w:rsidR="002709BA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D35">
        <w:rPr>
          <w:rFonts w:ascii="Times New Roman" w:hAnsi="Times New Roman"/>
          <w:b/>
          <w:sz w:val="28"/>
          <w:szCs w:val="28"/>
          <w:lang w:eastAsia="ru-RU"/>
        </w:rPr>
        <w:t>3. Направление реализации проекта: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6D6C">
        <w:rPr>
          <w:rFonts w:ascii="Times New Roman" w:hAnsi="Times New Roman"/>
          <w:sz w:val="28"/>
          <w:szCs w:val="28"/>
          <w:lang w:eastAsia="ru-RU"/>
        </w:rPr>
        <w:t xml:space="preserve">внедрение инновационных </w:t>
      </w:r>
      <w:r w:rsidRPr="006F6D6C">
        <w:rPr>
          <w:rFonts w:ascii="Times New Roman" w:hAnsi="Times New Roman"/>
          <w:sz w:val="28"/>
          <w:szCs w:val="28"/>
        </w:rPr>
        <w:t>обр</w:t>
      </w:r>
      <w:r w:rsidRPr="006F6D6C">
        <w:rPr>
          <w:rFonts w:ascii="Times New Roman" w:hAnsi="Times New Roman"/>
          <w:sz w:val="28"/>
          <w:szCs w:val="28"/>
        </w:rPr>
        <w:t>а</w:t>
      </w:r>
      <w:r w:rsidRPr="006F6D6C">
        <w:rPr>
          <w:rFonts w:ascii="Times New Roman" w:hAnsi="Times New Roman"/>
          <w:sz w:val="28"/>
          <w:szCs w:val="28"/>
        </w:rPr>
        <w:t>зовательных технологий в области</w:t>
      </w:r>
      <w:r w:rsidRPr="003937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робототехники, конструирования, технич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ского и з</w:t>
      </w:r>
      <w:r>
        <w:rPr>
          <w:rFonts w:ascii="Times New Roman" w:hAnsi="Times New Roman"/>
          <w:sz w:val="28"/>
          <w:szCs w:val="28"/>
          <w:lang w:val="en-US" w:eastAsia="ru-RU"/>
        </w:rPr>
        <w:t>d</w:t>
      </w:r>
      <w:r w:rsidRPr="006F6D6C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моделирования в Режевском городском округе с учетом возрастных особенностей обучающихся.</w:t>
      </w:r>
    </w:p>
    <w:p w:rsidR="002709BA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3D35">
        <w:rPr>
          <w:rFonts w:ascii="Times New Roman" w:hAnsi="Times New Roman"/>
          <w:b/>
          <w:sz w:val="28"/>
          <w:szCs w:val="28"/>
          <w:lang w:eastAsia="ru-RU"/>
        </w:rPr>
        <w:t>4. Название проекта: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«Профориентационная деятельность и техническое творчество в образовательном пространстве Режевского городского округа в период 2016-2021 годы»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709BA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4BAA">
        <w:rPr>
          <w:rFonts w:ascii="Times New Roman" w:hAnsi="Times New Roman"/>
          <w:b/>
          <w:sz w:val="28"/>
          <w:szCs w:val="28"/>
          <w:lang w:eastAsia="ru-RU"/>
        </w:rPr>
        <w:t>5. Ключевые слова: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инновационно-техническое творчество, робототе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ника, </w:t>
      </w:r>
      <w:r>
        <w:rPr>
          <w:rFonts w:ascii="Times New Roman" w:hAnsi="Times New Roman"/>
          <w:sz w:val="28"/>
          <w:szCs w:val="28"/>
          <w:lang w:val="en-US" w:eastAsia="ru-RU"/>
        </w:rPr>
        <w:t>LEGO</w:t>
      </w:r>
      <w:r>
        <w:rPr>
          <w:rFonts w:ascii="Times New Roman" w:hAnsi="Times New Roman"/>
          <w:sz w:val="28"/>
          <w:szCs w:val="28"/>
          <w:lang w:eastAsia="ru-RU"/>
        </w:rPr>
        <w:t>-конструирование, 3</w:t>
      </w:r>
      <w:r>
        <w:rPr>
          <w:rFonts w:ascii="Times New Roman" w:hAnsi="Times New Roman"/>
          <w:sz w:val="28"/>
          <w:szCs w:val="28"/>
          <w:lang w:val="en-US" w:eastAsia="ru-RU"/>
        </w:rPr>
        <w:t>D</w:t>
      </w:r>
      <w:r>
        <w:rPr>
          <w:rFonts w:ascii="Times New Roman" w:hAnsi="Times New Roman"/>
          <w:sz w:val="28"/>
          <w:szCs w:val="28"/>
          <w:lang w:eastAsia="ru-RU"/>
        </w:rPr>
        <w:t>-моделирование, цифровое производство, эксперимент, исследование, креативность, интеграция областей знаний.</w:t>
      </w:r>
    </w:p>
    <w:p w:rsidR="002709BA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3539">
        <w:rPr>
          <w:rFonts w:ascii="Times New Roman" w:hAnsi="Times New Roman"/>
          <w:b/>
          <w:sz w:val="28"/>
          <w:szCs w:val="28"/>
          <w:lang w:eastAsia="ru-RU"/>
        </w:rPr>
        <w:t>6. Основная идея проекта: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достижение нового образовательного резул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>
        <w:rPr>
          <w:rFonts w:ascii="Times New Roman" w:hAnsi="Times New Roman"/>
          <w:sz w:val="28"/>
          <w:szCs w:val="28"/>
          <w:lang w:eastAsia="ru-RU"/>
        </w:rPr>
        <w:t>тата посредством создания экспериментальной площадки по профессиональной ориентации и развитию инновационного технического творчества.</w:t>
      </w:r>
    </w:p>
    <w:p w:rsidR="002709BA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AD706E">
        <w:rPr>
          <w:rFonts w:ascii="Times New Roman" w:hAnsi="Times New Roman"/>
          <w:b/>
          <w:sz w:val="28"/>
          <w:szCs w:val="28"/>
          <w:lang w:eastAsia="ru-RU"/>
        </w:rPr>
        <w:t>. Срок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AD706E">
        <w:rPr>
          <w:rFonts w:ascii="Times New Roman" w:hAnsi="Times New Roman"/>
          <w:b/>
          <w:sz w:val="28"/>
          <w:szCs w:val="28"/>
          <w:lang w:eastAsia="ru-RU"/>
        </w:rPr>
        <w:t xml:space="preserve"> реализации проекта: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2016 – 2021 гг. </w:t>
      </w:r>
    </w:p>
    <w:p w:rsidR="002709BA" w:rsidRPr="00556DF4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556DF4">
        <w:rPr>
          <w:rFonts w:ascii="Times New Roman" w:hAnsi="Times New Roman"/>
          <w:b/>
          <w:sz w:val="28"/>
          <w:szCs w:val="28"/>
        </w:rPr>
        <w:t xml:space="preserve">. Этапы реализации проекта: </w:t>
      </w:r>
    </w:p>
    <w:p w:rsidR="002709BA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организационный – выявление перспективных направлений и создание условий для реализации проекта;</w:t>
      </w:r>
    </w:p>
    <w:p w:rsidR="002709BA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основной – процесс модернизации системы образования и насыщение информационно-образовательной среды учреждения дополнительного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вания;</w:t>
      </w:r>
    </w:p>
    <w:p w:rsidR="002709BA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аналитический – анализ достигнутых результатов, обобщение и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пространение опыта инновационной деятельности, определение перспектив дальнейшего развития образовательного учреждения. </w:t>
      </w:r>
    </w:p>
    <w:p w:rsidR="002709BA" w:rsidRPr="00891B24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957">
        <w:rPr>
          <w:rFonts w:ascii="Times New Roman" w:hAnsi="Times New Roman"/>
          <w:b/>
          <w:sz w:val="28"/>
          <w:szCs w:val="28"/>
        </w:rPr>
        <w:t>9. Планируемый результат реализации проекта: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B24">
        <w:rPr>
          <w:rFonts w:ascii="Times New Roman" w:hAnsi="Times New Roman"/>
          <w:sz w:val="28"/>
          <w:szCs w:val="28"/>
        </w:rPr>
        <w:t xml:space="preserve">успешное внедрение </w:t>
      </w:r>
      <w:r w:rsidRPr="00891B24">
        <w:rPr>
          <w:rFonts w:ascii="Times New Roman" w:hAnsi="Times New Roman"/>
          <w:spacing w:val="-3"/>
          <w:sz w:val="28"/>
          <w:szCs w:val="28"/>
        </w:rPr>
        <w:t>инновационного опыта</w:t>
      </w:r>
      <w:r w:rsidRPr="00891B24">
        <w:rPr>
          <w:rFonts w:ascii="Times New Roman" w:hAnsi="Times New Roman"/>
          <w:sz w:val="28"/>
          <w:szCs w:val="28"/>
        </w:rPr>
        <w:t xml:space="preserve"> в образовательное пространство Режевского городского округа.</w:t>
      </w:r>
    </w:p>
    <w:p w:rsidR="002709BA" w:rsidRDefault="002709BA" w:rsidP="004962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556DF4">
        <w:rPr>
          <w:rFonts w:ascii="Times New Roman" w:hAnsi="Times New Roman"/>
          <w:b/>
          <w:sz w:val="28"/>
          <w:szCs w:val="28"/>
        </w:rPr>
        <w:t xml:space="preserve">. Целевая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6DF4">
        <w:rPr>
          <w:rFonts w:ascii="Times New Roman" w:hAnsi="Times New Roman"/>
          <w:b/>
          <w:sz w:val="28"/>
          <w:szCs w:val="28"/>
        </w:rPr>
        <w:t xml:space="preserve">аудитория,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6DF4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56DF4">
        <w:rPr>
          <w:rFonts w:ascii="Times New Roman" w:hAnsi="Times New Roman"/>
          <w:b/>
          <w:sz w:val="28"/>
          <w:szCs w:val="28"/>
        </w:rPr>
        <w:t xml:space="preserve">которую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6DF4">
        <w:rPr>
          <w:rFonts w:ascii="Times New Roman" w:hAnsi="Times New Roman"/>
          <w:b/>
          <w:sz w:val="28"/>
          <w:szCs w:val="28"/>
        </w:rPr>
        <w:t xml:space="preserve">направлен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6DF4">
        <w:rPr>
          <w:rFonts w:ascii="Times New Roman" w:hAnsi="Times New Roman"/>
          <w:b/>
          <w:sz w:val="28"/>
          <w:szCs w:val="28"/>
        </w:rPr>
        <w:t>проект:</w:t>
      </w:r>
      <w:r>
        <w:rPr>
          <w:rFonts w:ascii="Times New Roman" w:hAnsi="Times New Roman"/>
          <w:sz w:val="28"/>
          <w:szCs w:val="28"/>
        </w:rPr>
        <w:t xml:space="preserve"> обучающи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ся 1 – 11 классов общеобразовательных учреждений, руководящие и педагог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ческие работники МБОУ ДО «Учебный профессиональный центр», общеобр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зовательные учреждения, учреждения дополнительного и среднего специальн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образования, социальные партнеры (ОАО «Сафьяновская медь», ООО НПО «Экспериментальный завод»), родители (законные представители) обучающи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ся.</w:t>
      </w:r>
    </w:p>
    <w:p w:rsidR="002709BA" w:rsidRDefault="002709BA" w:rsidP="005135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Default="002709BA" w:rsidP="00786D1B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2709BA" w:rsidRPr="00786D1B" w:rsidRDefault="002709BA" w:rsidP="00786D1B">
      <w:pPr>
        <w:spacing w:after="0" w:line="240" w:lineRule="auto"/>
        <w:ind w:left="5103"/>
        <w:jc w:val="both"/>
        <w:rPr>
          <w:rFonts w:ascii="Times New Roman" w:hAnsi="Times New Roman"/>
          <w:i/>
          <w:sz w:val="28"/>
          <w:szCs w:val="28"/>
        </w:rPr>
      </w:pPr>
      <w:r w:rsidRPr="00786D1B">
        <w:rPr>
          <w:rFonts w:ascii="Times New Roman" w:hAnsi="Times New Roman"/>
          <w:i/>
          <w:sz w:val="28"/>
          <w:szCs w:val="28"/>
        </w:rPr>
        <w:t xml:space="preserve"> «Истинная цель просвещения не в том, чтобы сообщить людям опр</w:t>
      </w:r>
      <w:r w:rsidRPr="00786D1B">
        <w:rPr>
          <w:rFonts w:ascii="Times New Roman" w:hAnsi="Times New Roman"/>
          <w:i/>
          <w:sz w:val="28"/>
          <w:szCs w:val="28"/>
        </w:rPr>
        <w:t>е</w:t>
      </w:r>
      <w:r w:rsidRPr="00786D1B">
        <w:rPr>
          <w:rFonts w:ascii="Times New Roman" w:hAnsi="Times New Roman"/>
          <w:i/>
          <w:sz w:val="28"/>
          <w:szCs w:val="28"/>
        </w:rPr>
        <w:t>деленную сумму сведений по разли</w:t>
      </w:r>
      <w:r w:rsidRPr="00786D1B">
        <w:rPr>
          <w:rFonts w:ascii="Times New Roman" w:hAnsi="Times New Roman"/>
          <w:i/>
          <w:sz w:val="28"/>
          <w:szCs w:val="28"/>
        </w:rPr>
        <w:t>ч</w:t>
      </w:r>
      <w:r w:rsidRPr="00786D1B">
        <w:rPr>
          <w:rFonts w:ascii="Times New Roman" w:hAnsi="Times New Roman"/>
          <w:i/>
          <w:sz w:val="28"/>
          <w:szCs w:val="28"/>
        </w:rPr>
        <w:t xml:space="preserve">ным наукам, а в том, чтобы </w:t>
      </w:r>
      <w:r w:rsidRPr="00E92F9D">
        <w:rPr>
          <w:rFonts w:ascii="Times New Roman" w:hAnsi="Times New Roman"/>
          <w:i/>
          <w:sz w:val="28"/>
          <w:szCs w:val="28"/>
        </w:rPr>
        <w:t>проб</w:t>
      </w:r>
      <w:r w:rsidRPr="00E92F9D">
        <w:rPr>
          <w:rFonts w:ascii="Times New Roman" w:hAnsi="Times New Roman"/>
          <w:i/>
          <w:sz w:val="28"/>
          <w:szCs w:val="28"/>
        </w:rPr>
        <w:t>у</w:t>
      </w:r>
      <w:r w:rsidRPr="00E92F9D">
        <w:rPr>
          <w:rFonts w:ascii="Times New Roman" w:hAnsi="Times New Roman"/>
          <w:i/>
          <w:sz w:val="28"/>
          <w:szCs w:val="28"/>
        </w:rPr>
        <w:t>дить в каждом человеке творца</w:t>
      </w:r>
      <w:r w:rsidRPr="00786D1B">
        <w:rPr>
          <w:rFonts w:ascii="Times New Roman" w:hAnsi="Times New Roman"/>
          <w:i/>
          <w:sz w:val="28"/>
          <w:szCs w:val="28"/>
        </w:rPr>
        <w:t>, д</w:t>
      </w:r>
      <w:r w:rsidRPr="00786D1B">
        <w:rPr>
          <w:rFonts w:ascii="Times New Roman" w:hAnsi="Times New Roman"/>
          <w:i/>
          <w:sz w:val="28"/>
          <w:szCs w:val="28"/>
        </w:rPr>
        <w:t>у</w:t>
      </w:r>
      <w:r w:rsidRPr="00786D1B">
        <w:rPr>
          <w:rFonts w:ascii="Times New Roman" w:hAnsi="Times New Roman"/>
          <w:i/>
          <w:sz w:val="28"/>
          <w:szCs w:val="28"/>
        </w:rPr>
        <w:t xml:space="preserve">ховно активную личность, </w:t>
      </w:r>
      <w:r w:rsidRPr="00786D1B">
        <w:rPr>
          <w:rFonts w:ascii="Times New Roman" w:hAnsi="Times New Roman"/>
          <w:i/>
          <w:sz w:val="28"/>
          <w:szCs w:val="28"/>
        </w:rPr>
        <w:sym w:font="Symbol" w:char="F02D"/>
      </w:r>
      <w:r w:rsidRPr="00786D1B">
        <w:rPr>
          <w:rFonts w:ascii="Times New Roman" w:hAnsi="Times New Roman"/>
          <w:i/>
          <w:sz w:val="28"/>
          <w:szCs w:val="28"/>
        </w:rPr>
        <w:t xml:space="preserve"> и в этом счастье».</w:t>
      </w:r>
    </w:p>
    <w:p w:rsidR="002709BA" w:rsidRDefault="002709BA" w:rsidP="00786D1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В. Ломоносов</w:t>
      </w:r>
    </w:p>
    <w:p w:rsidR="002709BA" w:rsidRDefault="002709BA" w:rsidP="00786D1B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:rsidR="002709BA" w:rsidRDefault="002709BA" w:rsidP="003F5C65">
      <w:pPr>
        <w:spacing w:after="0" w:line="240" w:lineRule="auto"/>
        <w:ind w:left="510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«Истинная и законная цель всех наук состоит в том, чтоб наделять жизнь человеческую новыми изобр</w:t>
      </w:r>
      <w:r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i/>
          <w:sz w:val="28"/>
          <w:szCs w:val="28"/>
        </w:rPr>
        <w:t>тениями и богатствами»</w:t>
      </w:r>
    </w:p>
    <w:p w:rsidR="002709BA" w:rsidRDefault="002709BA" w:rsidP="003F5C65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Фрэнсис Бэкон</w:t>
      </w:r>
    </w:p>
    <w:p w:rsidR="002709BA" w:rsidRDefault="002709BA" w:rsidP="003F5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9BA" w:rsidRPr="003D39F9" w:rsidRDefault="002709BA" w:rsidP="003D39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3D39F9">
        <w:rPr>
          <w:rFonts w:ascii="Times New Roman" w:hAnsi="Times New Roman"/>
          <w:b/>
          <w:sz w:val="28"/>
          <w:szCs w:val="28"/>
        </w:rPr>
        <w:t>Обоснование актуальности</w:t>
      </w:r>
    </w:p>
    <w:p w:rsidR="002709BA" w:rsidRDefault="002709BA" w:rsidP="00786D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611F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время, одной из ключевых проблем Свердловской области как промышленного региона является недостаточная обеспеченность инжене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ными кадрами и низкий статус инженерного образования. Наблюдается деф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цит качественных молодых инженерно-конструкторских кадров для сущес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вующих предприятий, которые способны изобретать, совершенствовать техн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логии, управлять процессами. У выпускников школ отсутствуют навыки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тической работы и представления о задачах, решаемых инженерами и конс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рукторами. В связи с этим особое значение приобретает практическое решение проблем, связанных с возвращением массового интереса молодежи к научно-техническому творчеству.</w:t>
      </w:r>
    </w:p>
    <w:p w:rsidR="002709BA" w:rsidRDefault="002709BA" w:rsidP="009C70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современную жизнь невозможно представить без </w:t>
      </w:r>
      <w:r>
        <w:rPr>
          <w:rFonts w:ascii="Times New Roman" w:hAnsi="Times New Roman"/>
          <w:sz w:val="28"/>
          <w:szCs w:val="28"/>
          <w:lang w:val="en-US"/>
        </w:rPr>
        <w:t>IT</w:t>
      </w:r>
      <w:r>
        <w:rPr>
          <w:rFonts w:ascii="Times New Roman" w:hAnsi="Times New Roman"/>
          <w:sz w:val="28"/>
          <w:szCs w:val="28"/>
        </w:rPr>
        <w:t>-технологий и робототехники. Знания в этих областях позволяют управлять сложными устройствами и чувствовать себя комфортно в изменяющейся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формационной среде. Для создания и развития такого кадрового потенциала необходимо со школьного возраста заинтересовать детей техническим творч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ством и инженерной деятельностью.</w:t>
      </w:r>
    </w:p>
    <w:p w:rsidR="002709BA" w:rsidRDefault="002709BA" w:rsidP="009C70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 в Режевском городском округе особенно остро стоят обозначенные проблемы, МБОУ ДО «Учебный профессиональный центр»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вместно с отделом методического сопровождения МКУ «Центр сопровождения учреждений, подведомственных Управлению образования Администрации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жевского городского округа» разработан образовательный проект «Профорие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тационная деятельность и техническое творчество в образовательном простра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стве Режевского городского округа в период 2016-2021 годы», реализация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торого будет способствовать популяризации профессии инженера, повышению </w:t>
      </w:r>
      <w:r>
        <w:rPr>
          <w:rFonts w:ascii="Times New Roman" w:hAnsi="Times New Roman"/>
          <w:sz w:val="28"/>
          <w:szCs w:val="28"/>
        </w:rPr>
        <w:lastRenderedPageBreak/>
        <w:t>интереса ко всему новому в целом и к техническим инновациям в частности. Основной целью научно-технического творчества школьников в рамках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зовательной программы является выявление и поддержка одаренных детей в области технического и 3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457FF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моделирования, конструирования и робототехники, развитие их интеллектуальных, творческих способностей, поддержка научно-исследовательских интересов. </w:t>
      </w:r>
    </w:p>
    <w:p w:rsidR="002709BA" w:rsidRDefault="002709BA" w:rsidP="00226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Экспериментальная площадка «Профориентационная деятельность и те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ническое творчество» в Режевском городском округе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это комплекс научно-исследовательской деятельности, в основе которого заложено изучение робот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техники, конструирования, моделирования, программирования, позволяющее развить компетенции и социально-трудовые навыки.</w:t>
      </w:r>
    </w:p>
    <w:p w:rsidR="002709BA" w:rsidRDefault="002709BA" w:rsidP="00226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 программы в рамках данного проекта:</w:t>
      </w:r>
    </w:p>
    <w:p w:rsidR="002709BA" w:rsidRPr="00BE2D26" w:rsidRDefault="002709BA" w:rsidP="00BE2D26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D26">
        <w:rPr>
          <w:rFonts w:ascii="Times New Roman" w:hAnsi="Times New Roman"/>
          <w:sz w:val="28"/>
          <w:szCs w:val="28"/>
        </w:rPr>
        <w:t>формируют универсальные (метапредметные) учебные действия уч</w:t>
      </w:r>
      <w:r w:rsidRPr="00BE2D26">
        <w:rPr>
          <w:rFonts w:ascii="Times New Roman" w:hAnsi="Times New Roman"/>
          <w:sz w:val="28"/>
          <w:szCs w:val="28"/>
        </w:rPr>
        <w:t>а</w:t>
      </w:r>
      <w:r w:rsidRPr="00BE2D26">
        <w:rPr>
          <w:rFonts w:ascii="Times New Roman" w:hAnsi="Times New Roman"/>
          <w:sz w:val="28"/>
          <w:szCs w:val="28"/>
        </w:rPr>
        <w:t>щихся;</w:t>
      </w:r>
    </w:p>
    <w:p w:rsidR="002709BA" w:rsidRPr="00BE2D26" w:rsidRDefault="002709BA" w:rsidP="00BE2D26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D26">
        <w:rPr>
          <w:rFonts w:ascii="Times New Roman" w:hAnsi="Times New Roman"/>
          <w:sz w:val="28"/>
          <w:szCs w:val="28"/>
        </w:rPr>
        <w:t>действенно развивают научно-техническое творчество и инженерно-конструкторское мышление учащихся;</w:t>
      </w:r>
    </w:p>
    <w:p w:rsidR="002709BA" w:rsidRPr="00BE2D26" w:rsidRDefault="002709BA" w:rsidP="00BE2D26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D26">
        <w:rPr>
          <w:rFonts w:ascii="Times New Roman" w:hAnsi="Times New Roman"/>
          <w:sz w:val="28"/>
          <w:szCs w:val="28"/>
        </w:rPr>
        <w:t>содействуют развитию исследовательских и проектных навыков уч</w:t>
      </w:r>
      <w:r w:rsidRPr="00BE2D26">
        <w:rPr>
          <w:rFonts w:ascii="Times New Roman" w:hAnsi="Times New Roman"/>
          <w:sz w:val="28"/>
          <w:szCs w:val="28"/>
        </w:rPr>
        <w:t>а</w:t>
      </w:r>
      <w:r w:rsidRPr="00BE2D26">
        <w:rPr>
          <w:rFonts w:ascii="Times New Roman" w:hAnsi="Times New Roman"/>
          <w:sz w:val="28"/>
          <w:szCs w:val="28"/>
        </w:rPr>
        <w:t>щихся в различных предметных областях знаний;</w:t>
      </w:r>
    </w:p>
    <w:p w:rsidR="002709BA" w:rsidRPr="00BE2D26" w:rsidRDefault="002709BA" w:rsidP="00BE2D26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D26">
        <w:rPr>
          <w:rFonts w:ascii="Times New Roman" w:hAnsi="Times New Roman"/>
          <w:sz w:val="28"/>
          <w:szCs w:val="28"/>
        </w:rPr>
        <w:t>способствуют развитию интереса к инженерно-техническим наукам и профессиональной ориентации школьников;</w:t>
      </w:r>
    </w:p>
    <w:p w:rsidR="002709BA" w:rsidRPr="00BE2D26" w:rsidRDefault="002709BA" w:rsidP="00BE2D26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2D26">
        <w:rPr>
          <w:rFonts w:ascii="Times New Roman" w:hAnsi="Times New Roman"/>
          <w:sz w:val="28"/>
          <w:szCs w:val="28"/>
        </w:rPr>
        <w:t>развивают у учащихся умения коллективного взаимодействия, напра</w:t>
      </w:r>
      <w:r w:rsidRPr="00BE2D26">
        <w:rPr>
          <w:rFonts w:ascii="Times New Roman" w:hAnsi="Times New Roman"/>
          <w:sz w:val="28"/>
          <w:szCs w:val="28"/>
        </w:rPr>
        <w:t>в</w:t>
      </w:r>
      <w:r w:rsidRPr="00BE2D26">
        <w:rPr>
          <w:rFonts w:ascii="Times New Roman" w:hAnsi="Times New Roman"/>
          <w:sz w:val="28"/>
          <w:szCs w:val="28"/>
        </w:rPr>
        <w:t>ленного на конечный результат.</w:t>
      </w:r>
    </w:p>
    <w:p w:rsidR="002709BA" w:rsidRDefault="002709BA" w:rsidP="00226D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8B13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09BA" w:rsidRDefault="002709BA" w:rsidP="00BE2D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01C6">
        <w:rPr>
          <w:rFonts w:ascii="Times New Roman" w:hAnsi="Times New Roman"/>
          <w:b/>
          <w:sz w:val="28"/>
          <w:szCs w:val="28"/>
        </w:rPr>
        <w:t>2. Цел</w:t>
      </w:r>
      <w:r>
        <w:rPr>
          <w:rFonts w:ascii="Times New Roman" w:hAnsi="Times New Roman"/>
          <w:b/>
          <w:sz w:val="28"/>
          <w:szCs w:val="28"/>
        </w:rPr>
        <w:t>и</w:t>
      </w:r>
      <w:r w:rsidRPr="009A01C6">
        <w:rPr>
          <w:rFonts w:ascii="Times New Roman" w:hAnsi="Times New Roman"/>
          <w:b/>
          <w:sz w:val="28"/>
          <w:szCs w:val="28"/>
        </w:rPr>
        <w:t xml:space="preserve"> и задачи</w:t>
      </w:r>
      <w:r>
        <w:rPr>
          <w:rFonts w:ascii="Times New Roman" w:hAnsi="Times New Roman"/>
          <w:b/>
          <w:sz w:val="28"/>
          <w:szCs w:val="28"/>
        </w:rPr>
        <w:t xml:space="preserve"> проекта, прогнозируемые результаты</w:t>
      </w:r>
    </w:p>
    <w:p w:rsidR="002709BA" w:rsidRDefault="002709BA" w:rsidP="00096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726BB6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цель обучения в дополнительном образовании детей – это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циальный заказ общества: сформировать личность, готовую к мобилизации знаний, умений и внешних ресурсов для эффективной деятельности в конкре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ной жизненной ситуации, формирование ключевых компетентностей детей, для применения их в дальнейшей жизни. Поэтому обучение по техническим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правлениям на всех уровнях будет происходить через практико-ориентированную творческую проектную деятельность детей в сотворчестве с педагогами, которые выступят в роли тьюторов, консультантов, и специалист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 предприятий</w:t>
      </w:r>
      <w:r w:rsidRPr="00D12F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ОАО «Сафьяновская медь», ООО НПО «Экспериментальный завод», являющихся социальными партнерами МБОУ ДО «Учебный профе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сиональный центр». </w:t>
      </w:r>
    </w:p>
    <w:p w:rsidR="002709BA" w:rsidRDefault="002709BA" w:rsidP="00096A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2709BA" w:rsidRPr="00844F47" w:rsidRDefault="002709BA" w:rsidP="00096AD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44F47">
        <w:rPr>
          <w:rFonts w:ascii="Times New Roman" w:hAnsi="Times New Roman"/>
          <w:i/>
          <w:sz w:val="28"/>
          <w:szCs w:val="28"/>
          <w:u w:val="single"/>
        </w:rPr>
        <w:t>Основной целью проекта является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</w:p>
    <w:p w:rsidR="002709BA" w:rsidRPr="00E458DE" w:rsidRDefault="002709BA" w:rsidP="00844F47">
      <w:pPr>
        <w:pStyle w:val="a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соз</w:t>
      </w:r>
      <w:r w:rsidRPr="00E458DE">
        <w:rPr>
          <w:rFonts w:ascii="Times New Roman" w:hAnsi="Times New Roman"/>
          <w:sz w:val="28"/>
          <w:szCs w:val="28"/>
        </w:rPr>
        <w:t xml:space="preserve">дание условий, способствующих </w:t>
      </w:r>
      <w:r>
        <w:rPr>
          <w:rFonts w:ascii="Times New Roman" w:hAnsi="Times New Roman"/>
          <w:sz w:val="28"/>
          <w:szCs w:val="28"/>
        </w:rPr>
        <w:t xml:space="preserve">самореализации и социальной адаптации школьников, формированию у них мотивации на </w:t>
      </w:r>
      <w:r w:rsidRPr="00E458DE">
        <w:rPr>
          <w:rFonts w:ascii="Times New Roman" w:hAnsi="Times New Roman"/>
          <w:sz w:val="28"/>
          <w:szCs w:val="28"/>
        </w:rPr>
        <w:t>осознанное пол</w:t>
      </w:r>
      <w:r w:rsidRPr="00E458DE">
        <w:rPr>
          <w:rFonts w:ascii="Times New Roman" w:hAnsi="Times New Roman"/>
          <w:sz w:val="28"/>
          <w:szCs w:val="28"/>
        </w:rPr>
        <w:t>у</w:t>
      </w:r>
      <w:r w:rsidRPr="00E458DE">
        <w:rPr>
          <w:rFonts w:ascii="Times New Roman" w:hAnsi="Times New Roman"/>
          <w:sz w:val="28"/>
          <w:szCs w:val="28"/>
        </w:rPr>
        <w:t>чение инженер</w:t>
      </w:r>
      <w:r>
        <w:rPr>
          <w:rFonts w:ascii="Times New Roman" w:hAnsi="Times New Roman"/>
          <w:sz w:val="28"/>
          <w:szCs w:val="28"/>
        </w:rPr>
        <w:t>но-технического</w:t>
      </w:r>
      <w:r w:rsidRPr="00E458DE">
        <w:rPr>
          <w:rFonts w:ascii="Times New Roman" w:hAnsi="Times New Roman"/>
          <w:sz w:val="28"/>
          <w:szCs w:val="28"/>
        </w:rPr>
        <w:t xml:space="preserve"> образования</w:t>
      </w:r>
      <w:r>
        <w:rPr>
          <w:rFonts w:ascii="Times New Roman" w:hAnsi="Times New Roman"/>
          <w:sz w:val="28"/>
          <w:szCs w:val="28"/>
        </w:rPr>
        <w:t>, воспитанию технически грамо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lastRenderedPageBreak/>
        <w:t>ных специалистов и подготовке их к активному участию в развитии инженерно-технического потенциала</w:t>
      </w:r>
      <w:r w:rsidRPr="00E458DE">
        <w:rPr>
          <w:rFonts w:ascii="Times New Roman" w:hAnsi="Times New Roman"/>
          <w:sz w:val="28"/>
          <w:szCs w:val="28"/>
        </w:rPr>
        <w:t xml:space="preserve"> Режевск</w:t>
      </w:r>
      <w:r>
        <w:rPr>
          <w:rFonts w:ascii="Times New Roman" w:hAnsi="Times New Roman"/>
          <w:sz w:val="28"/>
          <w:szCs w:val="28"/>
        </w:rPr>
        <w:t>ого</w:t>
      </w:r>
      <w:r w:rsidRPr="00E458DE">
        <w:rPr>
          <w:rFonts w:ascii="Times New Roman" w:hAnsi="Times New Roman"/>
          <w:sz w:val="28"/>
          <w:szCs w:val="28"/>
        </w:rPr>
        <w:t xml:space="preserve"> городско</w:t>
      </w:r>
      <w:r>
        <w:rPr>
          <w:rFonts w:ascii="Times New Roman" w:hAnsi="Times New Roman"/>
          <w:sz w:val="28"/>
          <w:szCs w:val="28"/>
        </w:rPr>
        <w:t>го</w:t>
      </w:r>
      <w:r w:rsidRPr="00E458DE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а.</w:t>
      </w:r>
    </w:p>
    <w:p w:rsidR="002709BA" w:rsidRDefault="002709BA" w:rsidP="00E458DE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2709BA" w:rsidRDefault="002709BA" w:rsidP="00E458DE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92EDB">
        <w:rPr>
          <w:rFonts w:ascii="Times New Roman" w:hAnsi="Times New Roman"/>
          <w:sz w:val="28"/>
          <w:szCs w:val="28"/>
          <w:u w:val="single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2709BA" w:rsidRDefault="002709BA" w:rsidP="00B44775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нормативно-правовое, кадровое, программно-методическое и материально-техническое обеспечение проекта;</w:t>
      </w:r>
    </w:p>
    <w:p w:rsidR="002709BA" w:rsidRPr="000229E9" w:rsidRDefault="002709BA" w:rsidP="00B44775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29E9">
        <w:rPr>
          <w:rFonts w:ascii="Times New Roman" w:hAnsi="Times New Roman"/>
          <w:sz w:val="28"/>
          <w:szCs w:val="28"/>
        </w:rPr>
        <w:t>повышать  квалификацию  педагогических кадров, реализующих д</w:t>
      </w:r>
      <w:r w:rsidRPr="000229E9">
        <w:rPr>
          <w:rFonts w:ascii="Times New Roman" w:hAnsi="Times New Roman"/>
          <w:sz w:val="28"/>
          <w:szCs w:val="28"/>
        </w:rPr>
        <w:t>о</w:t>
      </w:r>
      <w:r w:rsidRPr="000229E9">
        <w:rPr>
          <w:rFonts w:ascii="Times New Roman" w:hAnsi="Times New Roman"/>
          <w:sz w:val="28"/>
          <w:szCs w:val="28"/>
        </w:rPr>
        <w:t>полнительные общеобразовательные программы технической направленности в рамках проекта</w:t>
      </w:r>
      <w:r>
        <w:rPr>
          <w:rFonts w:ascii="Times New Roman" w:hAnsi="Times New Roman"/>
          <w:sz w:val="28"/>
          <w:szCs w:val="28"/>
        </w:rPr>
        <w:t>;</w:t>
      </w:r>
    </w:p>
    <w:p w:rsidR="002709BA" w:rsidRPr="00214EDA" w:rsidRDefault="002709BA" w:rsidP="00E277D3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EDA">
        <w:rPr>
          <w:rFonts w:ascii="Times New Roman" w:hAnsi="Times New Roman"/>
          <w:sz w:val="28"/>
          <w:szCs w:val="28"/>
        </w:rPr>
        <w:t>развивать  систему учебно-исследовательских, научно-технических м</w:t>
      </w:r>
      <w:r w:rsidRPr="00214EDA">
        <w:rPr>
          <w:rFonts w:ascii="Times New Roman" w:hAnsi="Times New Roman"/>
          <w:sz w:val="28"/>
          <w:szCs w:val="28"/>
        </w:rPr>
        <w:t>е</w:t>
      </w:r>
      <w:r w:rsidRPr="00214EDA">
        <w:rPr>
          <w:rFonts w:ascii="Times New Roman" w:hAnsi="Times New Roman"/>
          <w:sz w:val="28"/>
          <w:szCs w:val="28"/>
        </w:rPr>
        <w:t>роприятий в целях повышения мотивации детей к изобретательской и исслед</w:t>
      </w:r>
      <w:r w:rsidRPr="00214EDA">
        <w:rPr>
          <w:rFonts w:ascii="Times New Roman" w:hAnsi="Times New Roman"/>
          <w:sz w:val="28"/>
          <w:szCs w:val="28"/>
        </w:rPr>
        <w:t>о</w:t>
      </w:r>
      <w:r w:rsidRPr="00214EDA">
        <w:rPr>
          <w:rFonts w:ascii="Times New Roman" w:hAnsi="Times New Roman"/>
          <w:sz w:val="28"/>
          <w:szCs w:val="28"/>
        </w:rPr>
        <w:t>вательской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2709BA" w:rsidRPr="00E277D3" w:rsidRDefault="002709BA" w:rsidP="00E277D3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7D3">
        <w:rPr>
          <w:rFonts w:ascii="Times New Roman" w:hAnsi="Times New Roman"/>
          <w:sz w:val="28"/>
          <w:szCs w:val="28"/>
        </w:rPr>
        <w:t>разработать систему образовательных мероприятий по выявлению и педагогической поддержке технически одаренных обучающихся</w:t>
      </w:r>
      <w:r>
        <w:rPr>
          <w:rFonts w:ascii="Times New Roman" w:hAnsi="Times New Roman"/>
          <w:sz w:val="28"/>
          <w:szCs w:val="28"/>
        </w:rPr>
        <w:t>;</w:t>
      </w:r>
    </w:p>
    <w:p w:rsidR="002709BA" w:rsidRDefault="002709BA" w:rsidP="001E70BC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содействовать самообразованию и профессиональному самоопредел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 обучающихся;</w:t>
      </w:r>
    </w:p>
    <w:p w:rsidR="002709BA" w:rsidRPr="004C20E4" w:rsidRDefault="002709BA" w:rsidP="001E70BC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обобщить и распространить опыт внедрения и использования иннов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ционных </w:t>
      </w:r>
      <w:r w:rsidRPr="004C20E4">
        <w:rPr>
          <w:rFonts w:ascii="Times New Roman" w:hAnsi="Times New Roman"/>
          <w:sz w:val="28"/>
          <w:szCs w:val="28"/>
        </w:rPr>
        <w:t>технологий в образовательном процессе;</w:t>
      </w:r>
    </w:p>
    <w:p w:rsidR="002709BA" w:rsidRDefault="002709BA" w:rsidP="004C20E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20E4">
        <w:rPr>
          <w:rFonts w:ascii="Times New Roman" w:hAnsi="Times New Roman"/>
          <w:sz w:val="28"/>
          <w:szCs w:val="28"/>
        </w:rPr>
        <w:t>обеспечить сохранность оборудования и эффективное функциониров</w:t>
      </w:r>
      <w:r w:rsidRPr="004C20E4">
        <w:rPr>
          <w:rFonts w:ascii="Times New Roman" w:hAnsi="Times New Roman"/>
          <w:sz w:val="28"/>
          <w:szCs w:val="28"/>
        </w:rPr>
        <w:t>а</w:t>
      </w:r>
      <w:r w:rsidRPr="004C20E4">
        <w:rPr>
          <w:rFonts w:ascii="Times New Roman" w:hAnsi="Times New Roman"/>
          <w:sz w:val="28"/>
          <w:szCs w:val="28"/>
        </w:rPr>
        <w:t>ние учебных кабинетов технических направлений в рамках проекта для испол</w:t>
      </w:r>
      <w:r w:rsidRPr="004C20E4">
        <w:rPr>
          <w:rFonts w:ascii="Times New Roman" w:hAnsi="Times New Roman"/>
          <w:sz w:val="28"/>
          <w:szCs w:val="28"/>
        </w:rPr>
        <w:t>ь</w:t>
      </w:r>
      <w:r w:rsidRPr="004C20E4">
        <w:rPr>
          <w:rFonts w:ascii="Times New Roman" w:hAnsi="Times New Roman"/>
          <w:sz w:val="28"/>
          <w:szCs w:val="28"/>
        </w:rPr>
        <w:t>зования образовательными учреждениями РГО инновационной образовател</w:t>
      </w:r>
      <w:r w:rsidRPr="004C20E4">
        <w:rPr>
          <w:rFonts w:ascii="Times New Roman" w:hAnsi="Times New Roman"/>
          <w:sz w:val="28"/>
          <w:szCs w:val="28"/>
        </w:rPr>
        <w:t>ь</w:t>
      </w:r>
      <w:r w:rsidRPr="004C20E4">
        <w:rPr>
          <w:rFonts w:ascii="Times New Roman" w:hAnsi="Times New Roman"/>
          <w:sz w:val="28"/>
          <w:szCs w:val="28"/>
        </w:rPr>
        <w:t>ной среды;</w:t>
      </w:r>
    </w:p>
    <w:p w:rsidR="002709BA" w:rsidRPr="003352CA" w:rsidRDefault="002709BA" w:rsidP="004C20E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п</w:t>
      </w:r>
      <w:r w:rsidRPr="003352CA">
        <w:rPr>
          <w:rFonts w:ascii="Times New Roman" w:hAnsi="Times New Roman"/>
          <w:sz w:val="28"/>
          <w:szCs w:val="28"/>
        </w:rPr>
        <w:t>опуляризаци</w:t>
      </w:r>
      <w:r>
        <w:rPr>
          <w:rFonts w:ascii="Times New Roman" w:hAnsi="Times New Roman"/>
          <w:sz w:val="28"/>
          <w:szCs w:val="28"/>
        </w:rPr>
        <w:t>и</w:t>
      </w:r>
      <w:r w:rsidRPr="003352CA">
        <w:rPr>
          <w:rFonts w:ascii="Times New Roman" w:hAnsi="Times New Roman"/>
          <w:sz w:val="28"/>
          <w:szCs w:val="28"/>
        </w:rPr>
        <w:t xml:space="preserve"> научно-технического творчества среди детей и молодежи</w:t>
      </w:r>
      <w:r>
        <w:rPr>
          <w:rFonts w:ascii="Times New Roman" w:hAnsi="Times New Roman"/>
          <w:sz w:val="28"/>
          <w:szCs w:val="28"/>
        </w:rPr>
        <w:t>;</w:t>
      </w:r>
    </w:p>
    <w:p w:rsidR="002709BA" w:rsidRDefault="002709BA" w:rsidP="004C20E4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непрерывного допрофессионального и професси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нального образования обучающихся технических направлений.</w:t>
      </w:r>
    </w:p>
    <w:p w:rsidR="002709BA" w:rsidRDefault="002709BA" w:rsidP="004C20E4">
      <w:pPr>
        <w:pStyle w:val="a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709BA" w:rsidRPr="00726BB6" w:rsidRDefault="002709BA" w:rsidP="00B728AE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592ED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2EDB">
        <w:rPr>
          <w:rFonts w:ascii="Times New Roman" w:hAnsi="Times New Roman"/>
          <w:sz w:val="28"/>
          <w:szCs w:val="28"/>
          <w:u w:val="single"/>
        </w:rPr>
        <w:t>Ожидаемые результаты проекта</w:t>
      </w:r>
      <w:r>
        <w:rPr>
          <w:rFonts w:ascii="Times New Roman" w:hAnsi="Times New Roman"/>
          <w:sz w:val="28"/>
          <w:szCs w:val="28"/>
        </w:rPr>
        <w:t>:</w:t>
      </w:r>
    </w:p>
    <w:p w:rsidR="002709BA" w:rsidRPr="004C20E4" w:rsidRDefault="002709BA" w:rsidP="00592ED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20E4">
        <w:rPr>
          <w:rFonts w:ascii="Times New Roman" w:hAnsi="Times New Roman"/>
          <w:sz w:val="28"/>
          <w:szCs w:val="28"/>
        </w:rPr>
        <w:t>Реализация мероприятий проекта позволит обеспечить:</w:t>
      </w:r>
    </w:p>
    <w:p w:rsidR="002709BA" w:rsidRDefault="002709BA" w:rsidP="00592ED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78B">
        <w:rPr>
          <w:rFonts w:ascii="Times New Roman" w:hAnsi="Times New Roman"/>
          <w:sz w:val="28"/>
          <w:szCs w:val="28"/>
        </w:rPr>
        <w:t xml:space="preserve">1) разработку и апробацию новых дополнительных общеобразовательных программ для </w:t>
      </w:r>
      <w:r>
        <w:rPr>
          <w:rFonts w:ascii="Times New Roman" w:hAnsi="Times New Roman"/>
          <w:sz w:val="28"/>
          <w:szCs w:val="28"/>
        </w:rPr>
        <w:t>школьников</w:t>
      </w:r>
      <w:r w:rsidRPr="007F478B">
        <w:rPr>
          <w:rFonts w:ascii="Times New Roman" w:hAnsi="Times New Roman"/>
          <w:sz w:val="28"/>
          <w:szCs w:val="28"/>
        </w:rPr>
        <w:t xml:space="preserve"> с целью внедрения инновационных видов на</w:t>
      </w:r>
      <w:r>
        <w:rPr>
          <w:rFonts w:ascii="Times New Roman" w:hAnsi="Times New Roman"/>
          <w:sz w:val="28"/>
          <w:szCs w:val="28"/>
        </w:rPr>
        <w:t>учно-технического творчества в рамках образовательного проекта «Профориентац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онная деятельность и техническое творчество в образовательном пространстве Режевского городского округа в период 2016-2021 годы»;</w:t>
      </w:r>
    </w:p>
    <w:p w:rsidR="002709BA" w:rsidRPr="007F478B" w:rsidRDefault="002709BA" w:rsidP="00592ED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478B">
        <w:rPr>
          <w:rFonts w:ascii="Times New Roman" w:hAnsi="Times New Roman"/>
          <w:sz w:val="28"/>
          <w:szCs w:val="28"/>
        </w:rPr>
        <w:t>2) увеличение числа педагогов, прошедших курсовую подготовку по п</w:t>
      </w:r>
      <w:r w:rsidRPr="007F478B">
        <w:rPr>
          <w:rFonts w:ascii="Times New Roman" w:hAnsi="Times New Roman"/>
          <w:sz w:val="28"/>
          <w:szCs w:val="28"/>
        </w:rPr>
        <w:t>о</w:t>
      </w:r>
      <w:r w:rsidRPr="007F478B">
        <w:rPr>
          <w:rFonts w:ascii="Times New Roman" w:hAnsi="Times New Roman"/>
          <w:sz w:val="28"/>
          <w:szCs w:val="28"/>
        </w:rPr>
        <w:t>вышению профессионального мастерства</w:t>
      </w:r>
      <w:r>
        <w:rPr>
          <w:rFonts w:ascii="Times New Roman" w:hAnsi="Times New Roman"/>
          <w:sz w:val="28"/>
          <w:szCs w:val="28"/>
        </w:rPr>
        <w:t>, совершенствование методической грамотности педагогов</w:t>
      </w:r>
      <w:r w:rsidRPr="007F478B">
        <w:rPr>
          <w:rFonts w:ascii="Times New Roman" w:hAnsi="Times New Roman"/>
          <w:sz w:val="28"/>
          <w:szCs w:val="28"/>
        </w:rPr>
        <w:t>;</w:t>
      </w:r>
    </w:p>
    <w:p w:rsidR="002709BA" w:rsidRDefault="002709BA" w:rsidP="00592ED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0DE5">
        <w:rPr>
          <w:rFonts w:ascii="Times New Roman" w:hAnsi="Times New Roman"/>
          <w:sz w:val="28"/>
          <w:szCs w:val="28"/>
        </w:rPr>
        <w:t>3) Сохран</w:t>
      </w:r>
      <w:r>
        <w:rPr>
          <w:rFonts w:ascii="Times New Roman" w:hAnsi="Times New Roman"/>
          <w:sz w:val="28"/>
          <w:szCs w:val="28"/>
        </w:rPr>
        <w:t>ность</w:t>
      </w:r>
      <w:r w:rsidRPr="00FC0DE5">
        <w:rPr>
          <w:rFonts w:ascii="Times New Roman" w:hAnsi="Times New Roman"/>
          <w:sz w:val="28"/>
          <w:szCs w:val="28"/>
        </w:rPr>
        <w:t>, обновление и модернизаци</w:t>
      </w:r>
      <w:r>
        <w:rPr>
          <w:rFonts w:ascii="Times New Roman" w:hAnsi="Times New Roman"/>
          <w:sz w:val="28"/>
          <w:szCs w:val="28"/>
        </w:rPr>
        <w:t>ю</w:t>
      </w:r>
      <w:r w:rsidRPr="00FC0DE5">
        <w:rPr>
          <w:rFonts w:ascii="Times New Roman" w:hAnsi="Times New Roman"/>
          <w:sz w:val="28"/>
          <w:szCs w:val="28"/>
        </w:rPr>
        <w:t xml:space="preserve"> материально-технической базы МБ</w:t>
      </w:r>
      <w:r>
        <w:rPr>
          <w:rFonts w:ascii="Times New Roman" w:hAnsi="Times New Roman"/>
          <w:sz w:val="28"/>
          <w:szCs w:val="28"/>
        </w:rPr>
        <w:t>О</w:t>
      </w:r>
      <w:r w:rsidRPr="00FC0DE5">
        <w:rPr>
          <w:rFonts w:ascii="Times New Roman" w:hAnsi="Times New Roman"/>
          <w:sz w:val="28"/>
          <w:szCs w:val="28"/>
        </w:rPr>
        <w:t xml:space="preserve">У ДО </w:t>
      </w:r>
      <w:r>
        <w:rPr>
          <w:rFonts w:ascii="Times New Roman" w:hAnsi="Times New Roman"/>
          <w:sz w:val="28"/>
          <w:szCs w:val="28"/>
        </w:rPr>
        <w:t>УПЦ</w:t>
      </w:r>
      <w:r w:rsidRPr="00FC0DE5">
        <w:rPr>
          <w:rFonts w:ascii="Times New Roman" w:hAnsi="Times New Roman"/>
          <w:sz w:val="28"/>
          <w:szCs w:val="28"/>
        </w:rPr>
        <w:t>, организаци</w:t>
      </w:r>
      <w:r>
        <w:rPr>
          <w:rFonts w:ascii="Times New Roman" w:hAnsi="Times New Roman"/>
          <w:sz w:val="28"/>
          <w:szCs w:val="28"/>
        </w:rPr>
        <w:t>ю</w:t>
      </w:r>
      <w:r w:rsidRPr="00FC0DE5">
        <w:rPr>
          <w:rFonts w:ascii="Times New Roman" w:hAnsi="Times New Roman"/>
          <w:sz w:val="28"/>
          <w:szCs w:val="28"/>
        </w:rPr>
        <w:t xml:space="preserve"> деятельности по развитию технического творчества на современном технологическом уровне.</w:t>
      </w:r>
    </w:p>
    <w:p w:rsidR="002709BA" w:rsidRPr="00FC0DE5" w:rsidRDefault="002709BA" w:rsidP="00592ED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0DE5">
        <w:rPr>
          <w:rFonts w:ascii="Times New Roman" w:hAnsi="Times New Roman"/>
          <w:sz w:val="28"/>
          <w:szCs w:val="28"/>
        </w:rPr>
        <w:lastRenderedPageBreak/>
        <w:t>4) проведение массовых мероприятий в области научно-технического творчества (конкурсов, выставок, смотров, фестивалей, соревнований) на г</w:t>
      </w:r>
      <w:r w:rsidRPr="00FC0DE5">
        <w:rPr>
          <w:rFonts w:ascii="Times New Roman" w:hAnsi="Times New Roman"/>
          <w:sz w:val="28"/>
          <w:szCs w:val="28"/>
        </w:rPr>
        <w:t>о</w:t>
      </w:r>
      <w:r w:rsidRPr="00FC0DE5">
        <w:rPr>
          <w:rFonts w:ascii="Times New Roman" w:hAnsi="Times New Roman"/>
          <w:sz w:val="28"/>
          <w:szCs w:val="28"/>
        </w:rPr>
        <w:t xml:space="preserve">родском уровне и обеспечение </w:t>
      </w:r>
      <w:r>
        <w:rPr>
          <w:rFonts w:ascii="Times New Roman" w:hAnsi="Times New Roman"/>
          <w:sz w:val="28"/>
          <w:szCs w:val="28"/>
        </w:rPr>
        <w:t>активного</w:t>
      </w:r>
      <w:r w:rsidRPr="00FC0DE5">
        <w:rPr>
          <w:rFonts w:ascii="Times New Roman" w:hAnsi="Times New Roman"/>
          <w:sz w:val="28"/>
          <w:szCs w:val="28"/>
        </w:rPr>
        <w:t xml:space="preserve"> участия </w:t>
      </w:r>
      <w:r>
        <w:rPr>
          <w:rFonts w:ascii="Times New Roman" w:hAnsi="Times New Roman"/>
          <w:sz w:val="28"/>
          <w:szCs w:val="28"/>
        </w:rPr>
        <w:t>обучающихся</w:t>
      </w:r>
      <w:r w:rsidRPr="00FC0DE5">
        <w:rPr>
          <w:rFonts w:ascii="Times New Roman" w:hAnsi="Times New Roman"/>
          <w:sz w:val="28"/>
          <w:szCs w:val="28"/>
        </w:rPr>
        <w:t xml:space="preserve"> в регионал</w:t>
      </w:r>
      <w:r w:rsidRPr="00FC0DE5">
        <w:rPr>
          <w:rFonts w:ascii="Times New Roman" w:hAnsi="Times New Roman"/>
          <w:sz w:val="28"/>
          <w:szCs w:val="28"/>
        </w:rPr>
        <w:t>ь</w:t>
      </w:r>
      <w:r w:rsidRPr="00FC0DE5">
        <w:rPr>
          <w:rFonts w:ascii="Times New Roman" w:hAnsi="Times New Roman"/>
          <w:sz w:val="28"/>
          <w:szCs w:val="28"/>
        </w:rPr>
        <w:t>ных, всероссийских и международных конкурсных мероприятиях</w:t>
      </w:r>
      <w:r>
        <w:rPr>
          <w:rFonts w:ascii="Times New Roman" w:hAnsi="Times New Roman"/>
          <w:sz w:val="28"/>
          <w:szCs w:val="28"/>
        </w:rPr>
        <w:t>.</w:t>
      </w:r>
    </w:p>
    <w:p w:rsidR="002709BA" w:rsidRDefault="002709BA" w:rsidP="00592ED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10C">
        <w:rPr>
          <w:rFonts w:ascii="Times New Roman" w:hAnsi="Times New Roman"/>
          <w:sz w:val="28"/>
          <w:szCs w:val="28"/>
        </w:rPr>
        <w:t>5) создание развивающей образовательной среды для одарѐнных</w:t>
      </w:r>
      <w:r>
        <w:rPr>
          <w:rFonts w:ascii="Times New Roman" w:hAnsi="Times New Roman"/>
          <w:sz w:val="28"/>
          <w:szCs w:val="28"/>
        </w:rPr>
        <w:t xml:space="preserve"> и 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лантливых</w:t>
      </w:r>
      <w:r w:rsidRPr="0033410C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>:</w:t>
      </w:r>
    </w:p>
    <w:p w:rsidR="002709BA" w:rsidRDefault="002709BA" w:rsidP="00592ED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CCE">
        <w:rPr>
          <w:rFonts w:ascii="Times New Roman" w:hAnsi="Times New Roman"/>
          <w:sz w:val="28"/>
          <w:szCs w:val="28"/>
        </w:rPr>
        <w:t>- обеспечение методического, психолого-педагогического сопровождения преподавателей в работе с одаренным</w:t>
      </w:r>
      <w:r>
        <w:rPr>
          <w:rFonts w:ascii="Times New Roman" w:hAnsi="Times New Roman"/>
          <w:sz w:val="28"/>
          <w:szCs w:val="28"/>
        </w:rPr>
        <w:t>и и талантливыми</w:t>
      </w:r>
      <w:r w:rsidRPr="00B13CCE">
        <w:rPr>
          <w:rFonts w:ascii="Times New Roman" w:hAnsi="Times New Roman"/>
          <w:sz w:val="28"/>
          <w:szCs w:val="28"/>
        </w:rPr>
        <w:t xml:space="preserve">  детьми (</w:t>
      </w:r>
      <w:r>
        <w:rPr>
          <w:rFonts w:ascii="Times New Roman" w:hAnsi="Times New Roman"/>
          <w:sz w:val="28"/>
          <w:szCs w:val="28"/>
        </w:rPr>
        <w:t>обучающим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ся, </w:t>
      </w:r>
      <w:r w:rsidRPr="00B13CCE">
        <w:rPr>
          <w:rFonts w:ascii="Times New Roman" w:hAnsi="Times New Roman"/>
          <w:sz w:val="28"/>
          <w:szCs w:val="28"/>
        </w:rPr>
        <w:t>проявляющими выдающиеся способности в технической направленности);</w:t>
      </w:r>
    </w:p>
    <w:p w:rsidR="002709BA" w:rsidRDefault="002709BA" w:rsidP="00592ED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профильных смен в летних лагерях;</w:t>
      </w:r>
    </w:p>
    <w:p w:rsidR="002709BA" w:rsidRPr="00B13CCE" w:rsidRDefault="002709BA" w:rsidP="00592ED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индивидуального образовательного маршрута по работе с одаренными и талантливыми детьми и т.п.</w:t>
      </w:r>
    </w:p>
    <w:p w:rsidR="002709BA" w:rsidRDefault="002709BA" w:rsidP="003352CA">
      <w:pPr>
        <w:spacing w:after="0" w:line="240" w:lineRule="auto"/>
        <w:ind w:left="-36" w:firstLine="744"/>
        <w:jc w:val="both"/>
        <w:rPr>
          <w:rFonts w:ascii="Times New Roman" w:hAnsi="Times New Roman"/>
          <w:sz w:val="28"/>
          <w:szCs w:val="28"/>
        </w:rPr>
      </w:pPr>
      <w:r w:rsidRPr="00441527">
        <w:rPr>
          <w:rFonts w:ascii="Times New Roman" w:hAnsi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</w:rPr>
        <w:t>п</w:t>
      </w:r>
      <w:r w:rsidRPr="00441527">
        <w:rPr>
          <w:rFonts w:ascii="Times New Roman" w:hAnsi="Times New Roman"/>
          <w:sz w:val="28"/>
          <w:szCs w:val="28"/>
        </w:rPr>
        <w:t>роведение бесед и культурно-массовых мероприятий по професси</w:t>
      </w:r>
      <w:r w:rsidRPr="00441527">
        <w:rPr>
          <w:rFonts w:ascii="Times New Roman" w:hAnsi="Times New Roman"/>
          <w:sz w:val="28"/>
          <w:szCs w:val="28"/>
        </w:rPr>
        <w:t>о</w:t>
      </w:r>
      <w:r w:rsidRPr="00441527">
        <w:rPr>
          <w:rFonts w:ascii="Times New Roman" w:hAnsi="Times New Roman"/>
          <w:sz w:val="28"/>
          <w:szCs w:val="28"/>
        </w:rPr>
        <w:t>нальной ориентации</w:t>
      </w:r>
      <w:r>
        <w:rPr>
          <w:rFonts w:ascii="Times New Roman" w:hAnsi="Times New Roman"/>
          <w:sz w:val="28"/>
          <w:szCs w:val="28"/>
        </w:rPr>
        <w:t>, п</w:t>
      </w:r>
      <w:r w:rsidRPr="00441527">
        <w:rPr>
          <w:rFonts w:ascii="Times New Roman" w:hAnsi="Times New Roman"/>
          <w:sz w:val="28"/>
          <w:szCs w:val="28"/>
        </w:rPr>
        <w:t>ривитие обучающимся практических навыков  на занят</w:t>
      </w:r>
      <w:r w:rsidRPr="00441527">
        <w:rPr>
          <w:rFonts w:ascii="Times New Roman" w:hAnsi="Times New Roman"/>
          <w:sz w:val="28"/>
          <w:szCs w:val="28"/>
        </w:rPr>
        <w:t>и</w:t>
      </w:r>
      <w:r w:rsidRPr="00441527">
        <w:rPr>
          <w:rFonts w:ascii="Times New Roman" w:hAnsi="Times New Roman"/>
          <w:sz w:val="28"/>
          <w:szCs w:val="28"/>
        </w:rPr>
        <w:t xml:space="preserve">ях </w:t>
      </w:r>
      <w:r>
        <w:rPr>
          <w:rFonts w:ascii="Times New Roman" w:hAnsi="Times New Roman"/>
          <w:sz w:val="28"/>
          <w:szCs w:val="28"/>
        </w:rPr>
        <w:t>по техническим направлениям в рамках проекта</w:t>
      </w:r>
      <w:r w:rsidRPr="004415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; о</w:t>
      </w:r>
      <w:r w:rsidRPr="00441527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41527">
        <w:rPr>
          <w:rFonts w:ascii="Times New Roman" w:hAnsi="Times New Roman"/>
          <w:sz w:val="28"/>
          <w:szCs w:val="28"/>
        </w:rPr>
        <w:t xml:space="preserve"> и проведение экскурсий на предприятия</w:t>
      </w:r>
      <w:r>
        <w:rPr>
          <w:rFonts w:ascii="Times New Roman" w:hAnsi="Times New Roman"/>
          <w:sz w:val="28"/>
          <w:szCs w:val="28"/>
        </w:rPr>
        <w:t>-социальные партнеры</w:t>
      </w:r>
      <w:r w:rsidRPr="0044152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ОАО «Сафьяновская медь», ООО НПО «Экспериментальный завод»</w:t>
      </w:r>
      <w:r w:rsidRPr="00441527">
        <w:rPr>
          <w:rFonts w:ascii="Times New Roman" w:hAnsi="Times New Roman"/>
          <w:sz w:val="28"/>
          <w:szCs w:val="28"/>
        </w:rPr>
        <w:t>.</w:t>
      </w:r>
    </w:p>
    <w:p w:rsidR="002709BA" w:rsidRDefault="002709BA" w:rsidP="009354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4BA">
        <w:rPr>
          <w:rFonts w:ascii="Times New Roman" w:hAnsi="Times New Roman"/>
          <w:sz w:val="28"/>
          <w:szCs w:val="28"/>
        </w:rPr>
        <w:t>7) Анализ и оценк</w:t>
      </w:r>
      <w:r>
        <w:rPr>
          <w:rFonts w:ascii="Times New Roman" w:hAnsi="Times New Roman"/>
          <w:sz w:val="28"/>
          <w:szCs w:val="28"/>
        </w:rPr>
        <w:t>у</w:t>
      </w:r>
      <w:r w:rsidRPr="009354BA">
        <w:rPr>
          <w:rFonts w:ascii="Times New Roman" w:hAnsi="Times New Roman"/>
          <w:sz w:val="28"/>
          <w:szCs w:val="28"/>
        </w:rPr>
        <w:t xml:space="preserve"> мониторинговых исследований инновационной де</w:t>
      </w:r>
      <w:r w:rsidRPr="009354BA">
        <w:rPr>
          <w:rFonts w:ascii="Times New Roman" w:hAnsi="Times New Roman"/>
          <w:sz w:val="28"/>
          <w:szCs w:val="28"/>
        </w:rPr>
        <w:t>я</w:t>
      </w:r>
      <w:r w:rsidRPr="009354BA">
        <w:rPr>
          <w:rFonts w:ascii="Times New Roman" w:hAnsi="Times New Roman"/>
          <w:sz w:val="28"/>
          <w:szCs w:val="28"/>
        </w:rPr>
        <w:t>тельности базовой площадки</w:t>
      </w:r>
      <w:r>
        <w:rPr>
          <w:rFonts w:ascii="Times New Roman" w:hAnsi="Times New Roman"/>
          <w:sz w:val="28"/>
          <w:szCs w:val="28"/>
        </w:rPr>
        <w:t xml:space="preserve"> по профориентационной деятельности и технич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скому творчеству на базе МБОУ ДО УПЦ, подведение итогов ее работы; </w:t>
      </w:r>
      <w:r w:rsidRPr="009354BA">
        <w:rPr>
          <w:rFonts w:ascii="Times New Roman" w:hAnsi="Times New Roman"/>
          <w:sz w:val="28"/>
          <w:szCs w:val="28"/>
        </w:rPr>
        <w:t>ра</w:t>
      </w:r>
      <w:r w:rsidRPr="009354BA">
        <w:rPr>
          <w:rFonts w:ascii="Times New Roman" w:hAnsi="Times New Roman"/>
          <w:sz w:val="28"/>
          <w:szCs w:val="28"/>
        </w:rPr>
        <w:t>с</w:t>
      </w:r>
      <w:r w:rsidRPr="009354BA">
        <w:rPr>
          <w:rFonts w:ascii="Times New Roman" w:hAnsi="Times New Roman"/>
          <w:sz w:val="28"/>
          <w:szCs w:val="28"/>
        </w:rPr>
        <w:t xml:space="preserve">пространение опыта инновационной деятельности перед </w:t>
      </w:r>
      <w:r>
        <w:rPr>
          <w:rFonts w:ascii="Times New Roman" w:hAnsi="Times New Roman"/>
          <w:sz w:val="28"/>
          <w:szCs w:val="28"/>
        </w:rPr>
        <w:t>коллегами</w:t>
      </w:r>
      <w:r w:rsidRPr="009354BA">
        <w:rPr>
          <w:rFonts w:ascii="Times New Roman" w:hAnsi="Times New Roman"/>
          <w:sz w:val="28"/>
          <w:szCs w:val="28"/>
        </w:rPr>
        <w:t xml:space="preserve"> на разли</w:t>
      </w:r>
      <w:r w:rsidRPr="009354BA">
        <w:rPr>
          <w:rFonts w:ascii="Times New Roman" w:hAnsi="Times New Roman"/>
          <w:sz w:val="28"/>
          <w:szCs w:val="28"/>
        </w:rPr>
        <w:t>ч</w:t>
      </w:r>
      <w:r w:rsidRPr="009354BA">
        <w:rPr>
          <w:rFonts w:ascii="Times New Roman" w:hAnsi="Times New Roman"/>
          <w:sz w:val="28"/>
          <w:szCs w:val="28"/>
        </w:rPr>
        <w:t>ных уровнях (семинары, педсоветы, методсоветы, мастер-классы и т.д.)</w:t>
      </w:r>
      <w:r>
        <w:rPr>
          <w:rFonts w:ascii="Times New Roman" w:hAnsi="Times New Roman"/>
          <w:sz w:val="28"/>
          <w:szCs w:val="28"/>
        </w:rPr>
        <w:t>;</w:t>
      </w:r>
    </w:p>
    <w:p w:rsidR="002709BA" w:rsidRPr="009354BA" w:rsidRDefault="002709BA" w:rsidP="009354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9354BA">
        <w:rPr>
          <w:rFonts w:ascii="Times New Roman" w:hAnsi="Times New Roman"/>
          <w:sz w:val="28"/>
          <w:szCs w:val="28"/>
        </w:rPr>
        <w:t xml:space="preserve"> публикации в СМИ и размещение информации на интернет-сайте </w:t>
      </w:r>
      <w:r>
        <w:rPr>
          <w:rFonts w:ascii="Times New Roman" w:hAnsi="Times New Roman"/>
          <w:sz w:val="28"/>
          <w:szCs w:val="28"/>
        </w:rPr>
        <w:t>МБОУ ДО УПЦ</w:t>
      </w:r>
      <w:r w:rsidRPr="009354BA">
        <w:rPr>
          <w:rFonts w:ascii="Times New Roman" w:hAnsi="Times New Roman"/>
          <w:sz w:val="28"/>
          <w:szCs w:val="28"/>
        </w:rPr>
        <w:t xml:space="preserve">; </w:t>
      </w:r>
    </w:p>
    <w:p w:rsidR="002709BA" w:rsidRDefault="002709BA" w:rsidP="00592ED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осуществление обучающимися осознанного и самостоятельного выб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 профессий инженерно-технических специальностей.</w:t>
      </w:r>
    </w:p>
    <w:p w:rsidR="002709BA" w:rsidRDefault="002709BA" w:rsidP="00EF13A3">
      <w:pPr>
        <w:pStyle w:val="aa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709BA" w:rsidRDefault="002709BA" w:rsidP="00BF08B0">
      <w:pPr>
        <w:pStyle w:val="aa"/>
        <w:tabs>
          <w:tab w:val="left" w:pos="993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709BA" w:rsidRPr="004536D7" w:rsidRDefault="002709BA" w:rsidP="00EF13A3">
      <w:pPr>
        <w:pStyle w:val="aa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536D7">
        <w:rPr>
          <w:rFonts w:ascii="Times New Roman" w:hAnsi="Times New Roman"/>
          <w:b/>
          <w:sz w:val="28"/>
          <w:szCs w:val="28"/>
        </w:rPr>
        <w:t>3. Основные направления</w:t>
      </w:r>
      <w:r>
        <w:rPr>
          <w:rFonts w:ascii="Times New Roman" w:hAnsi="Times New Roman"/>
          <w:b/>
          <w:sz w:val="28"/>
          <w:szCs w:val="28"/>
        </w:rPr>
        <w:t xml:space="preserve"> и их характеристика</w:t>
      </w:r>
    </w:p>
    <w:p w:rsidR="002709BA" w:rsidRDefault="002709BA" w:rsidP="004536D7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0D646A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проекта «Профориентационная деятельность и техническое творчество» подготовлены с учетом новейших достижений в сфере научно-технического творчества.</w:t>
      </w:r>
    </w:p>
    <w:p w:rsidR="002709BA" w:rsidRDefault="002709BA" w:rsidP="000D646A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303A0D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09BA" w:rsidRDefault="002709BA" w:rsidP="00611F81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1) </w:t>
      </w:r>
      <w:r w:rsidRPr="00303A0D">
        <w:rPr>
          <w:rFonts w:ascii="Times New Roman" w:hAnsi="Times New Roman"/>
          <w:b/>
          <w:sz w:val="28"/>
          <w:szCs w:val="28"/>
        </w:rPr>
        <w:t>«Робототехника и мехатроника»</w:t>
      </w:r>
    </w:p>
    <w:p w:rsidR="002709BA" w:rsidRPr="00303A0D" w:rsidRDefault="002709BA" w:rsidP="00611F81">
      <w:pPr>
        <w:pStyle w:val="a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709BA" w:rsidRDefault="002709BA" w:rsidP="00611F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Робототехника – прикладная наука, занимающаяся разработкой автомат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зированных технических систем. Она опирается на такие дисциплины, как электроника, механика, математика, программирование, физика. Робототехника является одним из важнейших направлений научно-технического прогресса, в котором проблемы механики и новых технологий соприкасаются с проблемами искусственного интеллекта. Активное участие и поддержка научно-</w:t>
      </w:r>
      <w:r>
        <w:rPr>
          <w:rFonts w:ascii="Times New Roman" w:hAnsi="Times New Roman"/>
          <w:sz w:val="28"/>
          <w:szCs w:val="28"/>
        </w:rPr>
        <w:lastRenderedPageBreak/>
        <w:t>технических и образовательных проектов в области робототехники и мехатр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ники позволят ускорить подготовку кадров, развитие новых научно-технических идей, обмен технической информацией и инженерными знаниями, реализацию инновационных разработок в области робототехники в России.</w:t>
      </w:r>
    </w:p>
    <w:p w:rsidR="002709BA" w:rsidRDefault="002709BA" w:rsidP="00611F81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Начинать готовить таких специалистов нужно с самого младшего школ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возраста. Поэтому проект охватывает обучающихся с 7 до 17 лет.</w:t>
      </w:r>
    </w:p>
    <w:p w:rsidR="002709BA" w:rsidRDefault="002709BA" w:rsidP="00611F81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Разнообразие конструкторов «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szCs w:val="28"/>
        </w:rPr>
        <w:t>» позволяет заниматься с учащимися разного возраста, по разным направлениям (конструирование, программиров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ние, моделирование физических процессов и явлений, конструирование биол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гических объектов и др.), при этом сохранять преемственность между ступен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ми. </w:t>
      </w:r>
    </w:p>
    <w:p w:rsidR="002709BA" w:rsidRDefault="002709BA" w:rsidP="0037738F">
      <w:pPr>
        <w:spacing w:line="240" w:lineRule="auto"/>
        <w:ind w:firstLine="708"/>
      </w:pPr>
      <w:r>
        <w:rPr>
          <w:rFonts w:ascii="Times New Roman" w:hAnsi="Times New Roman"/>
          <w:sz w:val="28"/>
          <w:szCs w:val="28"/>
        </w:rPr>
        <w:t>Всего предполагается открытие двух групп технической направленности (по ступеням обучения) по следующим образовательным программам:</w:t>
      </w:r>
    </w:p>
    <w:p w:rsidR="002709BA" w:rsidRDefault="002709BA" w:rsidP="00611F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r w:rsidRPr="0014348D">
        <w:rPr>
          <w:rFonts w:ascii="Times New Roman" w:hAnsi="Times New Roman"/>
          <w:b/>
          <w:sz w:val="28"/>
          <w:szCs w:val="28"/>
        </w:rPr>
        <w:t>«</w:t>
      </w:r>
      <w:r w:rsidRPr="0014348D">
        <w:rPr>
          <w:rFonts w:ascii="Times New Roman" w:hAnsi="Times New Roman"/>
          <w:b/>
          <w:sz w:val="28"/>
          <w:szCs w:val="28"/>
          <w:lang w:val="en-US"/>
        </w:rPr>
        <w:t>LEGO</w:t>
      </w:r>
      <w:r w:rsidRPr="0014348D">
        <w:rPr>
          <w:rFonts w:ascii="Times New Roman" w:hAnsi="Times New Roman"/>
          <w:b/>
          <w:sz w:val="28"/>
          <w:szCs w:val="28"/>
        </w:rPr>
        <w:t>-конструирование»</w:t>
      </w:r>
    </w:p>
    <w:p w:rsidR="002709BA" w:rsidRPr="0014348D" w:rsidRDefault="002709BA" w:rsidP="00611F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09BA" w:rsidRDefault="002709BA" w:rsidP="0067535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данной программы дополнительного образования детей является развитие навыков начального технического конструирования и программир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вания. Обучающиеся этой группы– дети в возрасте 7 – 10 лет. Программа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зволяет познакомиться с увлекательным миром робототехники, сделать 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вильный выбор дальнейшего обучения. Учащиеся знакомятся с начальными принципами конструирования и программирования моделей с помощью «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szCs w:val="28"/>
        </w:rPr>
        <w:t>», с работой основных датчиков и их управлением. Каждый собирает и «оживляет» своих первых роботов (робот-волчок, робот-художник, танцующий робот, робот-аниматор) посредством подключения к компьютеру и программ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рования.</w:t>
      </w:r>
    </w:p>
    <w:p w:rsidR="002709BA" w:rsidRPr="00FC2BF1" w:rsidRDefault="002709BA" w:rsidP="00C667CF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Эксперименты с 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 w:rsidRPr="00FC2B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помогают развить творческие способности и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ображение, совершенствуют мелкую моторику, ловкость и координацию рук и глаз.</w:t>
      </w:r>
    </w:p>
    <w:p w:rsidR="002709BA" w:rsidRDefault="002709BA" w:rsidP="00C667CF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Конструируя своих первых роботов, дети на практике изучают такие ва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ные понятия, как механика, динамика, алгоритмика, учатся применять арифм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тические действия и основные принципы программирования. То есть данная программа знакомит ребят, обучающихся в начальной школе, с азами физики, техники и математики.</w:t>
      </w:r>
    </w:p>
    <w:p w:rsidR="002709BA" w:rsidRDefault="002709BA" w:rsidP="004F7F2F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детей вырабатываются такие умения, как самодисциплина и самоко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троль, способность договариваться с другими и находить пути решения задач. Кроме того, они учатся продумывать презентацию готового творческого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дукта (еще в процессе работы над ним) и в финале его грамотно представлять.</w:t>
      </w:r>
    </w:p>
    <w:p w:rsidR="002709BA" w:rsidRDefault="002709BA" w:rsidP="00F21A7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обучения по программе </w:t>
      </w:r>
      <w:r w:rsidRPr="002F6745">
        <w:rPr>
          <w:rFonts w:ascii="Times New Roman" w:hAnsi="Times New Roman"/>
          <w:sz w:val="28"/>
          <w:szCs w:val="28"/>
        </w:rPr>
        <w:t>«</w:t>
      </w:r>
      <w:r w:rsidRPr="002F6745">
        <w:rPr>
          <w:rFonts w:ascii="Times New Roman" w:hAnsi="Times New Roman"/>
          <w:sz w:val="28"/>
          <w:szCs w:val="28"/>
          <w:lang w:val="en-US"/>
        </w:rPr>
        <w:t>LEGO</w:t>
      </w:r>
      <w:r w:rsidRPr="002F6745">
        <w:rPr>
          <w:rFonts w:ascii="Times New Roman" w:hAnsi="Times New Roman"/>
          <w:sz w:val="28"/>
          <w:szCs w:val="28"/>
        </w:rPr>
        <w:t>-конструирование»</w:t>
      </w:r>
      <w:r>
        <w:rPr>
          <w:rFonts w:ascii="Times New Roman" w:hAnsi="Times New Roman"/>
          <w:sz w:val="28"/>
          <w:szCs w:val="28"/>
        </w:rPr>
        <w:t xml:space="preserve"> школ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ники учатся проектировать, собирать и программировать несложные модели, создавать модели с обратной связью; получают представление о таких понят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ях, как «передача», «энергия», «датчики», «скорость» и др.; приобретают нав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ки исследовательской и проектной работы, общения и командной работы; уча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lastRenderedPageBreak/>
        <w:t>ся распределять обязанности, планировать свои действия в соответствии с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мыслом, оценивать результат своей деятельности и корректировать его. Таким образом, школьники развивают навыки, востребованные в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веке.</w:t>
      </w:r>
    </w:p>
    <w:p w:rsidR="002709BA" w:rsidRPr="00F21A7B" w:rsidRDefault="002709BA" w:rsidP="00F21A7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67535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DC7883">
        <w:rPr>
          <w:rFonts w:ascii="Times New Roman" w:hAnsi="Times New Roman"/>
          <w:b/>
          <w:sz w:val="28"/>
          <w:szCs w:val="28"/>
        </w:rPr>
        <w:t xml:space="preserve"> «Основы робототехники»</w:t>
      </w:r>
    </w:p>
    <w:p w:rsidR="002709BA" w:rsidRPr="00DC7883" w:rsidRDefault="002709BA" w:rsidP="0067535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09BA" w:rsidRDefault="002709BA" w:rsidP="0067535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группа, охватывающая учащихся в возрасте 10 – 14 лет. Происходит обучение конструированию и программированию различных робототехнич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ских устройств на базе конструктора «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Mindstorms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EV</w:t>
      </w:r>
      <w:r w:rsidRPr="000D646A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». Занятия являю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практикоориентированными. Обучающиеся разрабатывают идею, собирают и программируют собственные модели и решают различные технические зад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чи с использованием реальных технологий робототехники. Ребята учатся управлять роботом, работать с датчиками (ультразвуковым, гироскопическим, датчиком цвета), программировать робота на различные задания (движение по траектории, распознавание цветов и обнаружение объекта, лабиринт и многие другие).</w:t>
      </w:r>
    </w:p>
    <w:p w:rsidR="002709BA" w:rsidRDefault="002709BA" w:rsidP="0067535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обучения школьники усовершенствуют навыки конструир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 и программирования; развивают творческое мышление, логику; учатся работать в команде; совершенствуют коммуникативные навыки и навыки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зентации. Кроме того, занятия облегчают изучение таких школьных дисциплин, как физика, математика, технология.</w:t>
      </w:r>
    </w:p>
    <w:p w:rsidR="002709BA" w:rsidRDefault="002709BA" w:rsidP="00B2371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Неотъемлемой частью обучения является активное участие в индивид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альных и групповых соревнованиях различного уровня.</w:t>
      </w:r>
    </w:p>
    <w:p w:rsidR="002709BA" w:rsidRDefault="002709BA" w:rsidP="00B2371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2) «Электротехника и 3</w:t>
      </w:r>
      <w:r w:rsidRPr="0031764C">
        <w:rPr>
          <w:rFonts w:ascii="Times New Roman" w:hAnsi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/>
          <w:b/>
          <w:sz w:val="28"/>
          <w:szCs w:val="28"/>
        </w:rPr>
        <w:t>-</w:t>
      </w:r>
      <w:r w:rsidRPr="0031764C">
        <w:rPr>
          <w:rFonts w:ascii="Times New Roman" w:hAnsi="Times New Roman"/>
          <w:b/>
          <w:sz w:val="28"/>
          <w:szCs w:val="28"/>
        </w:rPr>
        <w:t>моделирование»</w:t>
      </w:r>
    </w:p>
    <w:p w:rsidR="002709BA" w:rsidRPr="0031764C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рассчитана на детей в возрасте 14 – 17 лет, которые обучаются проектированию и инженерному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-моделированию. </w:t>
      </w:r>
      <w:r w:rsidRPr="00197990">
        <w:rPr>
          <w:rFonts w:ascii="Times New Roman" w:hAnsi="Times New Roman"/>
          <w:sz w:val="28"/>
          <w:szCs w:val="28"/>
          <w:u w:val="single"/>
        </w:rPr>
        <w:t>Инженерное 3D-моделирование</w:t>
      </w:r>
      <w:r w:rsidRPr="00472BF0">
        <w:rPr>
          <w:rFonts w:ascii="Times New Roman" w:hAnsi="Times New Roman"/>
          <w:sz w:val="28"/>
          <w:szCs w:val="28"/>
        </w:rPr>
        <w:t xml:space="preserve"> — создание трехмерной компьютерной модели технического объекта (например, по чертежу или образцу), обычно с целью последующего изготовления и/или документирования. 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7990">
        <w:rPr>
          <w:rFonts w:ascii="Times New Roman" w:hAnsi="Times New Roman"/>
          <w:sz w:val="28"/>
          <w:szCs w:val="28"/>
        </w:rPr>
        <w:t>Цифровое прототипирование (или производство) -  изготовление изделия по компьютерной модели на автоматизированных станках (станках с ЧПУ).</w:t>
      </w:r>
      <w:r w:rsidRPr="00B34086">
        <w:rPr>
          <w:rFonts w:ascii="Times New Roman" w:hAnsi="Times New Roman"/>
          <w:sz w:val="28"/>
          <w:szCs w:val="28"/>
        </w:rPr>
        <w:t xml:space="preserve"> </w:t>
      </w:r>
      <w:r w:rsidRPr="00197990">
        <w:rPr>
          <w:rFonts w:ascii="Times New Roman" w:hAnsi="Times New Roman"/>
          <w:sz w:val="28"/>
          <w:szCs w:val="28"/>
        </w:rPr>
        <w:t>3D-печать – одна из технологий «цифрового производства», при которой детали изготавливаются послойным наращиванием материала (например, тонкой н</w:t>
      </w:r>
      <w:r w:rsidRPr="0019799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тью расплавленного пластика).</w:t>
      </w:r>
    </w:p>
    <w:p w:rsidR="002709BA" w:rsidRDefault="002709BA" w:rsidP="00A738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Выполняя предлагаемые задания (комплект «Инженерные проекты»</w:t>
      </w:r>
      <w:r w:rsidRPr="00FF4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EV</w:t>
      </w:r>
      <w:r w:rsidRPr="000D646A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), ученики получают важнейшие знания по математике, физике, механике и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форматике, учатся</w:t>
      </w:r>
      <w:r w:rsidRPr="00197990">
        <w:rPr>
          <w:rFonts w:ascii="Times New Roman" w:hAnsi="Times New Roman"/>
          <w:sz w:val="28"/>
          <w:szCs w:val="28"/>
        </w:rPr>
        <w:t xml:space="preserve"> моделировать простые технические или декоративные об</w:t>
      </w:r>
      <w:r w:rsidRPr="00197990">
        <w:rPr>
          <w:rFonts w:ascii="Times New Roman" w:hAnsi="Times New Roman"/>
          <w:sz w:val="28"/>
          <w:szCs w:val="28"/>
        </w:rPr>
        <w:t>ъ</w:t>
      </w:r>
      <w:r w:rsidRPr="00197990">
        <w:rPr>
          <w:rFonts w:ascii="Times New Roman" w:hAnsi="Times New Roman"/>
          <w:sz w:val="28"/>
          <w:szCs w:val="28"/>
        </w:rPr>
        <w:t>екты, а затем физически изготавливать полученные модели, пользуясь какими</w:t>
      </w:r>
      <w:r>
        <w:rPr>
          <w:rFonts w:ascii="Times New Roman" w:hAnsi="Times New Roman"/>
          <w:sz w:val="28"/>
          <w:szCs w:val="28"/>
        </w:rPr>
        <w:t>-</w:t>
      </w:r>
      <w:r w:rsidRPr="00197990">
        <w:rPr>
          <w:rFonts w:ascii="Times New Roman" w:hAnsi="Times New Roman"/>
          <w:sz w:val="28"/>
          <w:szCs w:val="28"/>
        </w:rPr>
        <w:t>либо из доступных технологий «цифрового прототипирования».</w:t>
      </w:r>
    </w:p>
    <w:p w:rsidR="002709BA" w:rsidRDefault="002709BA" w:rsidP="00A738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610C">
        <w:rPr>
          <w:rFonts w:ascii="Times New Roman" w:hAnsi="Times New Roman"/>
          <w:sz w:val="28"/>
          <w:szCs w:val="28"/>
        </w:rPr>
        <w:lastRenderedPageBreak/>
        <w:t>Систематизированный подход в обучении детей 3D моделированию – это важный шаг в сторону выбора будущей профессии ребенка. На занятиях по трёхмерному моделированию рождаются будущие конструкторы, мультипл</w:t>
      </w:r>
      <w:r w:rsidRPr="0051610C">
        <w:rPr>
          <w:rFonts w:ascii="Times New Roman" w:hAnsi="Times New Roman"/>
          <w:sz w:val="28"/>
          <w:szCs w:val="28"/>
        </w:rPr>
        <w:t>и</w:t>
      </w:r>
      <w:r w:rsidRPr="0051610C">
        <w:rPr>
          <w:rFonts w:ascii="Times New Roman" w:hAnsi="Times New Roman"/>
          <w:sz w:val="28"/>
          <w:szCs w:val="28"/>
        </w:rPr>
        <w:t>каторы, дизайнеры, инженеры. Все эти профессии очень актуальны на сег</w:t>
      </w:r>
      <w:r w:rsidRPr="0051610C">
        <w:rPr>
          <w:rFonts w:ascii="Times New Roman" w:hAnsi="Times New Roman"/>
          <w:sz w:val="28"/>
          <w:szCs w:val="28"/>
        </w:rPr>
        <w:t>о</w:t>
      </w:r>
      <w:r w:rsidRPr="0051610C">
        <w:rPr>
          <w:rFonts w:ascii="Times New Roman" w:hAnsi="Times New Roman"/>
          <w:sz w:val="28"/>
          <w:szCs w:val="28"/>
        </w:rPr>
        <w:t>дняшний день и будут всегда востребованы в будущем.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E3C96">
        <w:rPr>
          <w:rFonts w:ascii="Times New Roman" w:hAnsi="Times New Roman"/>
          <w:b/>
          <w:sz w:val="28"/>
          <w:szCs w:val="28"/>
        </w:rPr>
        <w:t>3)Техническое моделирование (авиамоделирование)</w:t>
      </w:r>
    </w:p>
    <w:p w:rsidR="002709BA" w:rsidRDefault="002709BA" w:rsidP="00C33ECB">
      <w:pPr>
        <w:pStyle w:val="a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709BA" w:rsidRDefault="002709BA" w:rsidP="00C33ECB">
      <w:pPr>
        <w:pStyle w:val="a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33ECB">
        <w:rPr>
          <w:rFonts w:ascii="Times New Roman" w:hAnsi="Times New Roman"/>
          <w:sz w:val="28"/>
          <w:szCs w:val="28"/>
        </w:rPr>
        <w:t xml:space="preserve">         Группа рассчитана на детей в возрасте 10 – 16 лет.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68C">
        <w:rPr>
          <w:rFonts w:ascii="Times New Roman" w:hAnsi="Times New Roman"/>
          <w:sz w:val="28"/>
          <w:szCs w:val="28"/>
        </w:rPr>
        <w:t>Одной из важных задач занятий по этому направлению является удовлетворение интереса обучающи</w:t>
      </w:r>
      <w:r w:rsidRPr="006E268C">
        <w:rPr>
          <w:rFonts w:ascii="Times New Roman" w:hAnsi="Times New Roman"/>
          <w:sz w:val="28"/>
          <w:szCs w:val="28"/>
        </w:rPr>
        <w:t>х</w:t>
      </w:r>
      <w:r w:rsidRPr="006E268C">
        <w:rPr>
          <w:rFonts w:ascii="Times New Roman" w:hAnsi="Times New Roman"/>
          <w:sz w:val="28"/>
          <w:szCs w:val="28"/>
        </w:rPr>
        <w:t>ся к конкретной области техники; практическое закрепление  и расширение знаний детей и подростков, занимающихся по направлению  «Авиамоделир</w:t>
      </w:r>
      <w:r w:rsidRPr="006E268C">
        <w:rPr>
          <w:rFonts w:ascii="Times New Roman" w:hAnsi="Times New Roman"/>
          <w:sz w:val="28"/>
          <w:szCs w:val="28"/>
        </w:rPr>
        <w:t>о</w:t>
      </w:r>
      <w:r w:rsidRPr="006E268C">
        <w:rPr>
          <w:rFonts w:ascii="Times New Roman" w:hAnsi="Times New Roman"/>
          <w:sz w:val="28"/>
          <w:szCs w:val="28"/>
        </w:rPr>
        <w:t>вание», по основам физики (статика, динамика, механика), математике (выпо</w:t>
      </w:r>
      <w:r w:rsidRPr="006E268C">
        <w:rPr>
          <w:rFonts w:ascii="Times New Roman" w:hAnsi="Times New Roman"/>
          <w:sz w:val="28"/>
          <w:szCs w:val="28"/>
        </w:rPr>
        <w:t>л</w:t>
      </w:r>
      <w:r w:rsidRPr="006E268C">
        <w:rPr>
          <w:rFonts w:ascii="Times New Roman" w:hAnsi="Times New Roman"/>
          <w:sz w:val="28"/>
          <w:szCs w:val="28"/>
        </w:rPr>
        <w:t>нение простых расчётов), черчению (начальные сведения о чтении и постро</w:t>
      </w:r>
      <w:r w:rsidRPr="006E268C">
        <w:rPr>
          <w:rFonts w:ascii="Times New Roman" w:hAnsi="Times New Roman"/>
          <w:sz w:val="28"/>
          <w:szCs w:val="28"/>
        </w:rPr>
        <w:t>е</w:t>
      </w:r>
      <w:r w:rsidRPr="006E268C">
        <w:rPr>
          <w:rFonts w:ascii="Times New Roman" w:hAnsi="Times New Roman"/>
          <w:sz w:val="28"/>
          <w:szCs w:val="28"/>
        </w:rPr>
        <w:t>нии чертежа), техническому дизайну, по технологии обработки различными инструментами различных материалов, используемых в авиамоделировании, в объёме, способствующем достижению конкретного результата в изготовлении и управлении полетом авиамодели несложной конструкции, а так же в проект</w:t>
      </w:r>
      <w:r w:rsidRPr="006E268C">
        <w:rPr>
          <w:rFonts w:ascii="Times New Roman" w:hAnsi="Times New Roman"/>
          <w:sz w:val="28"/>
          <w:szCs w:val="28"/>
        </w:rPr>
        <w:t>и</w:t>
      </w:r>
      <w:r w:rsidRPr="006E268C">
        <w:rPr>
          <w:rFonts w:ascii="Times New Roman" w:hAnsi="Times New Roman"/>
          <w:sz w:val="28"/>
          <w:szCs w:val="28"/>
        </w:rPr>
        <w:t>ровании, изготовлении и управлении полетом авиамодели более сложной ко</w:t>
      </w:r>
      <w:r w:rsidRPr="006E268C">
        <w:rPr>
          <w:rFonts w:ascii="Times New Roman" w:hAnsi="Times New Roman"/>
          <w:sz w:val="28"/>
          <w:szCs w:val="28"/>
        </w:rPr>
        <w:t>н</w:t>
      </w:r>
      <w:r w:rsidRPr="006E268C">
        <w:rPr>
          <w:rFonts w:ascii="Times New Roman" w:hAnsi="Times New Roman"/>
          <w:sz w:val="28"/>
          <w:szCs w:val="28"/>
        </w:rPr>
        <w:t>струкции</w:t>
      </w:r>
      <w:r>
        <w:rPr>
          <w:rFonts w:ascii="Times New Roman" w:hAnsi="Times New Roman"/>
          <w:sz w:val="28"/>
          <w:szCs w:val="28"/>
        </w:rPr>
        <w:t>,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268C">
        <w:rPr>
          <w:rFonts w:ascii="Times New Roman" w:hAnsi="Times New Roman"/>
          <w:sz w:val="28"/>
          <w:szCs w:val="28"/>
        </w:rPr>
        <w:t>Основным методом передачи информации обучающимся в начальном п</w:t>
      </w:r>
      <w:r w:rsidRPr="006E268C">
        <w:rPr>
          <w:rFonts w:ascii="Times New Roman" w:hAnsi="Times New Roman"/>
          <w:sz w:val="28"/>
          <w:szCs w:val="28"/>
        </w:rPr>
        <w:t>е</w:t>
      </w:r>
      <w:r w:rsidRPr="006E268C">
        <w:rPr>
          <w:rFonts w:ascii="Times New Roman" w:hAnsi="Times New Roman"/>
          <w:sz w:val="28"/>
          <w:szCs w:val="28"/>
        </w:rPr>
        <w:t>риоде обучения является репродуктивный метод – метод копирования. На этом этапе необходимо добиться от обучающихся точности и аккуратности в коп</w:t>
      </w:r>
      <w:r w:rsidRPr="006E268C">
        <w:rPr>
          <w:rFonts w:ascii="Times New Roman" w:hAnsi="Times New Roman"/>
          <w:sz w:val="28"/>
          <w:szCs w:val="28"/>
        </w:rPr>
        <w:t>и</w:t>
      </w:r>
      <w:r w:rsidRPr="006E268C">
        <w:rPr>
          <w:rFonts w:ascii="Times New Roman" w:hAnsi="Times New Roman"/>
          <w:sz w:val="28"/>
          <w:szCs w:val="28"/>
        </w:rPr>
        <w:t xml:space="preserve">ровании образцов, а в дальнейшем, </w:t>
      </w:r>
      <w:r>
        <w:rPr>
          <w:rFonts w:ascii="Times New Roman" w:hAnsi="Times New Roman"/>
          <w:sz w:val="28"/>
          <w:szCs w:val="28"/>
        </w:rPr>
        <w:t>уже не ставит</w:t>
      </w:r>
      <w:r w:rsidRPr="006E268C">
        <w:rPr>
          <w:rFonts w:ascii="Times New Roman" w:hAnsi="Times New Roman"/>
          <w:sz w:val="28"/>
          <w:szCs w:val="28"/>
        </w:rPr>
        <w:t>ся задача точного повторения образца, а с его помощью вырабатывается желание усовершенствовать, изм</w:t>
      </w:r>
      <w:r w:rsidRPr="006E268C">
        <w:rPr>
          <w:rFonts w:ascii="Times New Roman" w:hAnsi="Times New Roman"/>
          <w:sz w:val="28"/>
          <w:szCs w:val="28"/>
        </w:rPr>
        <w:t>е</w:t>
      </w:r>
      <w:r w:rsidRPr="006E268C">
        <w:rPr>
          <w:rFonts w:ascii="Times New Roman" w:hAnsi="Times New Roman"/>
          <w:sz w:val="28"/>
          <w:szCs w:val="28"/>
        </w:rPr>
        <w:t>нить и желание проектировать и конструировать самостоятельно. Постоянно развивая интерес обучающихся к творческим занятиям, выбираются такие фо</w:t>
      </w:r>
      <w:r w:rsidRPr="006E268C">
        <w:rPr>
          <w:rFonts w:ascii="Times New Roman" w:hAnsi="Times New Roman"/>
          <w:sz w:val="28"/>
          <w:szCs w:val="28"/>
        </w:rPr>
        <w:t>р</w:t>
      </w:r>
      <w:r w:rsidRPr="006E268C">
        <w:rPr>
          <w:rFonts w:ascii="Times New Roman" w:hAnsi="Times New Roman"/>
          <w:sz w:val="28"/>
          <w:szCs w:val="28"/>
        </w:rPr>
        <w:t>мы их проведения, при которых обучающимся предоставляется возможность самостоятельного творческого подхода к заданию. Поощряется смелость в п</w:t>
      </w:r>
      <w:r w:rsidRPr="006E268C">
        <w:rPr>
          <w:rFonts w:ascii="Times New Roman" w:hAnsi="Times New Roman"/>
          <w:sz w:val="28"/>
          <w:szCs w:val="28"/>
        </w:rPr>
        <w:t>о</w:t>
      </w:r>
      <w:r w:rsidRPr="006E268C">
        <w:rPr>
          <w:rFonts w:ascii="Times New Roman" w:hAnsi="Times New Roman"/>
          <w:sz w:val="28"/>
          <w:szCs w:val="28"/>
        </w:rPr>
        <w:t>исках новых идей и конструктивных решений, проявление детской фантазии и изобретательства в использовании материалов для изготовления различных конструкций.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F34">
        <w:rPr>
          <w:rFonts w:ascii="Times New Roman" w:hAnsi="Times New Roman"/>
          <w:sz w:val="28"/>
          <w:szCs w:val="28"/>
        </w:rPr>
        <w:t>Особенностью данной программы является то, что все группы разново</w:t>
      </w:r>
      <w:r w:rsidRPr="00964F34">
        <w:rPr>
          <w:rFonts w:ascii="Times New Roman" w:hAnsi="Times New Roman"/>
          <w:sz w:val="28"/>
          <w:szCs w:val="28"/>
        </w:rPr>
        <w:t>з</w:t>
      </w:r>
      <w:r w:rsidRPr="00964F34">
        <w:rPr>
          <w:rFonts w:ascii="Times New Roman" w:hAnsi="Times New Roman"/>
          <w:sz w:val="28"/>
          <w:szCs w:val="28"/>
        </w:rPr>
        <w:t>растные. Это дает возможность создать интересный микроклимат в детском объединении, где старшие помогают младшим, выступая помощниками педаг</w:t>
      </w:r>
      <w:r w:rsidRPr="00964F34">
        <w:rPr>
          <w:rFonts w:ascii="Times New Roman" w:hAnsi="Times New Roman"/>
          <w:sz w:val="28"/>
          <w:szCs w:val="28"/>
        </w:rPr>
        <w:t>о</w:t>
      </w:r>
      <w:r w:rsidRPr="00964F34">
        <w:rPr>
          <w:rFonts w:ascii="Times New Roman" w:hAnsi="Times New Roman"/>
          <w:sz w:val="28"/>
          <w:szCs w:val="28"/>
        </w:rPr>
        <w:t>га, а младшие дети стремятся достичь успехов старших товарищей. Обуча</w:t>
      </w:r>
      <w:r w:rsidRPr="00964F34">
        <w:rPr>
          <w:rFonts w:ascii="Times New Roman" w:hAnsi="Times New Roman"/>
          <w:sz w:val="28"/>
          <w:szCs w:val="28"/>
        </w:rPr>
        <w:t>ю</w:t>
      </w:r>
      <w:r w:rsidRPr="00964F34">
        <w:rPr>
          <w:rFonts w:ascii="Times New Roman" w:hAnsi="Times New Roman"/>
          <w:sz w:val="28"/>
          <w:szCs w:val="28"/>
        </w:rPr>
        <w:t>щиеся учатся работать и общаться в коллективе, сопереживать другим, быть благодарным за помощь и быть готовыми помогать окружающим.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32"/>
          <w:szCs w:val="32"/>
        </w:rPr>
      </w:pPr>
      <w:r w:rsidRPr="00964F34">
        <w:rPr>
          <w:rFonts w:ascii="Times New Roman" w:hAnsi="Times New Roman"/>
          <w:b/>
          <w:sz w:val="32"/>
          <w:szCs w:val="32"/>
        </w:rPr>
        <w:t>4.) Конструирование и дизайн</w:t>
      </w:r>
      <w:r>
        <w:rPr>
          <w:rFonts w:ascii="Times New Roman" w:hAnsi="Times New Roman"/>
          <w:b/>
          <w:sz w:val="32"/>
          <w:szCs w:val="32"/>
        </w:rPr>
        <w:t xml:space="preserve"> модной одежды</w:t>
      </w:r>
      <w:r w:rsidRPr="00964F34">
        <w:rPr>
          <w:rFonts w:ascii="Times New Roman" w:hAnsi="Times New Roman"/>
          <w:b/>
          <w:sz w:val="32"/>
          <w:szCs w:val="32"/>
        </w:rPr>
        <w:t>.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B2C">
        <w:rPr>
          <w:rFonts w:ascii="Times New Roman" w:hAnsi="Times New Roman"/>
          <w:sz w:val="28"/>
          <w:szCs w:val="28"/>
        </w:rPr>
        <w:t>Цель данной программы дополнительного образования научить</w:t>
      </w:r>
      <w:r>
        <w:rPr>
          <w:rFonts w:ascii="Times New Roman" w:hAnsi="Times New Roman"/>
          <w:sz w:val="28"/>
          <w:szCs w:val="28"/>
        </w:rPr>
        <w:t xml:space="preserve"> детей </w:t>
      </w:r>
      <w:r w:rsidRPr="00D75B2C">
        <w:rPr>
          <w:rFonts w:ascii="Times New Roman" w:hAnsi="Times New Roman"/>
          <w:sz w:val="28"/>
          <w:szCs w:val="28"/>
        </w:rPr>
        <w:t xml:space="preserve"> проектировать и изготавливать одежду, изделия декоративно – прикладного х</w:t>
      </w:r>
      <w:r w:rsidRPr="00D75B2C">
        <w:rPr>
          <w:rFonts w:ascii="Times New Roman" w:hAnsi="Times New Roman"/>
          <w:sz w:val="28"/>
          <w:szCs w:val="28"/>
        </w:rPr>
        <w:t>а</w:t>
      </w:r>
      <w:r w:rsidRPr="00D75B2C">
        <w:rPr>
          <w:rFonts w:ascii="Times New Roman" w:hAnsi="Times New Roman"/>
          <w:sz w:val="28"/>
          <w:szCs w:val="28"/>
        </w:rPr>
        <w:lastRenderedPageBreak/>
        <w:t>рактера в соответствии с направлением моды, новыми  технологиями обработки швейных материалов</w:t>
      </w:r>
      <w:r>
        <w:rPr>
          <w:rFonts w:ascii="Times New Roman" w:hAnsi="Times New Roman"/>
          <w:sz w:val="28"/>
          <w:szCs w:val="28"/>
        </w:rPr>
        <w:t xml:space="preserve"> на компьютеризированных швейно-вышивальных маш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нах</w:t>
      </w:r>
      <w:r w:rsidRPr="00D75B2C">
        <w:rPr>
          <w:rFonts w:ascii="Times New Roman" w:hAnsi="Times New Roman"/>
          <w:sz w:val="28"/>
          <w:szCs w:val="28"/>
        </w:rPr>
        <w:t>, требованиями современных инновационных технологий.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этой группы– дети в возрасте 13 – 17 лет.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B2C">
        <w:rPr>
          <w:rFonts w:ascii="Times New Roman" w:hAnsi="Times New Roman"/>
          <w:sz w:val="28"/>
          <w:szCs w:val="28"/>
        </w:rPr>
        <w:t>Освоение данной программы дает воспитанникам основы профессии швеи, модельера, дизайнера прямо «в руки», учит осознать свое «Я» в социуме, ощутить возможность самореализации, оптимально развивать свой творческий потенциал.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4782">
        <w:rPr>
          <w:rFonts w:ascii="Times New Roman" w:hAnsi="Times New Roman"/>
          <w:sz w:val="28"/>
          <w:szCs w:val="28"/>
        </w:rPr>
        <w:t xml:space="preserve">В основе реализации программы лежат следующие принципы: </w:t>
      </w:r>
    </w:p>
    <w:p w:rsidR="002709BA" w:rsidRDefault="002709BA" w:rsidP="00707137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4782">
        <w:rPr>
          <w:rFonts w:ascii="Times New Roman" w:hAnsi="Times New Roman"/>
          <w:sz w:val="28"/>
          <w:szCs w:val="28"/>
          <w:u w:val="single"/>
        </w:rPr>
        <w:t>Принцип интеграции</w:t>
      </w:r>
      <w:r>
        <w:rPr>
          <w:rFonts w:ascii="Times New Roman" w:hAnsi="Times New Roman"/>
          <w:sz w:val="28"/>
          <w:szCs w:val="28"/>
        </w:rPr>
        <w:t>:</w:t>
      </w:r>
      <w:r w:rsidRPr="00DE4782">
        <w:rPr>
          <w:rFonts w:ascii="Times New Roman" w:hAnsi="Times New Roman"/>
          <w:sz w:val="28"/>
          <w:szCs w:val="28"/>
        </w:rPr>
        <w:t xml:space="preserve"> заключается во взаимосвязи различных учебных предмет</w:t>
      </w:r>
      <w:r>
        <w:rPr>
          <w:rFonts w:ascii="Times New Roman" w:hAnsi="Times New Roman"/>
          <w:sz w:val="28"/>
          <w:szCs w:val="28"/>
        </w:rPr>
        <w:t>ов.</w:t>
      </w:r>
      <w:r w:rsidRPr="00DE4782">
        <w:rPr>
          <w:rFonts w:ascii="Times New Roman" w:hAnsi="Times New Roman"/>
          <w:sz w:val="28"/>
          <w:szCs w:val="28"/>
        </w:rPr>
        <w:t xml:space="preserve"> Межпредметная связь прослеживается </w:t>
      </w:r>
      <w:r>
        <w:rPr>
          <w:rFonts w:ascii="Times New Roman" w:hAnsi="Times New Roman"/>
          <w:sz w:val="28"/>
          <w:szCs w:val="28"/>
        </w:rPr>
        <w:t>при изучении</w:t>
      </w:r>
      <w:r w:rsidRPr="00DE4782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ов</w:t>
      </w:r>
      <w:r w:rsidRPr="00DE4782">
        <w:rPr>
          <w:rFonts w:ascii="Times New Roman" w:hAnsi="Times New Roman"/>
          <w:sz w:val="28"/>
          <w:szCs w:val="28"/>
        </w:rPr>
        <w:t xml:space="preserve"> форм, силуэтов, конструкции, цвета, </w:t>
      </w:r>
      <w:r>
        <w:rPr>
          <w:rFonts w:ascii="Times New Roman" w:hAnsi="Times New Roman"/>
          <w:sz w:val="28"/>
          <w:szCs w:val="28"/>
        </w:rPr>
        <w:t xml:space="preserve">когда </w:t>
      </w:r>
      <w:r w:rsidRPr="00DE4782">
        <w:rPr>
          <w:rFonts w:ascii="Times New Roman" w:hAnsi="Times New Roman"/>
          <w:sz w:val="28"/>
          <w:szCs w:val="28"/>
        </w:rPr>
        <w:t>необходимо применить знания в области</w:t>
      </w:r>
      <w:r>
        <w:rPr>
          <w:rFonts w:ascii="Times New Roman" w:hAnsi="Times New Roman"/>
          <w:sz w:val="28"/>
          <w:szCs w:val="28"/>
        </w:rPr>
        <w:t xml:space="preserve"> геометрии, черчения, рисования </w:t>
      </w:r>
      <w:r w:rsidRPr="00DE4782">
        <w:rPr>
          <w:rFonts w:ascii="Times New Roman" w:hAnsi="Times New Roman"/>
          <w:sz w:val="28"/>
          <w:szCs w:val="28"/>
        </w:rPr>
        <w:t>(при построении выкроек, при моделиров</w:t>
      </w:r>
      <w:r w:rsidRPr="00DE4782">
        <w:rPr>
          <w:rFonts w:ascii="Times New Roman" w:hAnsi="Times New Roman"/>
          <w:sz w:val="28"/>
          <w:szCs w:val="28"/>
        </w:rPr>
        <w:t>а</w:t>
      </w:r>
      <w:r w:rsidRPr="00DE4782">
        <w:rPr>
          <w:rFonts w:ascii="Times New Roman" w:hAnsi="Times New Roman"/>
          <w:sz w:val="28"/>
          <w:szCs w:val="28"/>
        </w:rPr>
        <w:t>нии)</w:t>
      </w:r>
      <w:r>
        <w:rPr>
          <w:rFonts w:ascii="Times New Roman" w:hAnsi="Times New Roman"/>
          <w:sz w:val="28"/>
          <w:szCs w:val="28"/>
        </w:rPr>
        <w:t xml:space="preserve">, а знания по </w:t>
      </w:r>
      <w:r w:rsidRPr="00DE4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математике и </w:t>
      </w:r>
      <w:r w:rsidRPr="00DE4782">
        <w:rPr>
          <w:rFonts w:ascii="Times New Roman" w:hAnsi="Times New Roman"/>
          <w:sz w:val="28"/>
          <w:szCs w:val="28"/>
        </w:rPr>
        <w:t>информатике</w:t>
      </w:r>
      <w:r>
        <w:rPr>
          <w:rFonts w:ascii="Times New Roman" w:hAnsi="Times New Roman"/>
          <w:sz w:val="28"/>
          <w:szCs w:val="28"/>
        </w:rPr>
        <w:t xml:space="preserve"> нужны, поскольку в качестве оборудования на занятиях используются швейно-вышивальные машины с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пьютерным управлением</w:t>
      </w:r>
      <w:r w:rsidRPr="00DE478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Также необходимы</w:t>
      </w:r>
      <w:r w:rsidRPr="00DE4782">
        <w:rPr>
          <w:rFonts w:ascii="Times New Roman" w:hAnsi="Times New Roman"/>
          <w:sz w:val="28"/>
          <w:szCs w:val="28"/>
        </w:rPr>
        <w:t xml:space="preserve"> знания по химии, физике (при изучении свойств и состава тканей</w:t>
      </w:r>
      <w:r>
        <w:rPr>
          <w:rFonts w:ascii="Times New Roman" w:hAnsi="Times New Roman"/>
          <w:sz w:val="28"/>
          <w:szCs w:val="28"/>
        </w:rPr>
        <w:t>),</w:t>
      </w:r>
      <w:r w:rsidRPr="00DE4782">
        <w:rPr>
          <w:rFonts w:ascii="Times New Roman" w:hAnsi="Times New Roman"/>
          <w:sz w:val="28"/>
          <w:szCs w:val="28"/>
        </w:rPr>
        <w:t xml:space="preserve"> биологии (строение человеческого тела). </w:t>
      </w:r>
      <w:r>
        <w:rPr>
          <w:rFonts w:ascii="Times New Roman" w:hAnsi="Times New Roman"/>
          <w:sz w:val="28"/>
          <w:szCs w:val="28"/>
        </w:rPr>
        <w:t>При работе с творческими проектами</w:t>
      </w:r>
      <w:r w:rsidRPr="00DE4782">
        <w:rPr>
          <w:rFonts w:ascii="Times New Roman" w:hAnsi="Times New Roman"/>
          <w:sz w:val="28"/>
          <w:szCs w:val="28"/>
        </w:rPr>
        <w:t xml:space="preserve"> нужны знания по экономике и общес</w:t>
      </w:r>
      <w:r w:rsidRPr="00DE4782">
        <w:rPr>
          <w:rFonts w:ascii="Times New Roman" w:hAnsi="Times New Roman"/>
          <w:sz w:val="28"/>
          <w:szCs w:val="28"/>
        </w:rPr>
        <w:t>т</w:t>
      </w:r>
      <w:r w:rsidRPr="00DE4782">
        <w:rPr>
          <w:rFonts w:ascii="Times New Roman" w:hAnsi="Times New Roman"/>
          <w:sz w:val="28"/>
          <w:szCs w:val="28"/>
        </w:rPr>
        <w:t>вознанию. Применение творческого проектирования позволяет развивать и</w:t>
      </w:r>
      <w:r w:rsidRPr="00DE4782">
        <w:rPr>
          <w:rFonts w:ascii="Times New Roman" w:hAnsi="Times New Roman"/>
          <w:sz w:val="28"/>
          <w:szCs w:val="28"/>
        </w:rPr>
        <w:t>с</w:t>
      </w:r>
      <w:r w:rsidRPr="00DE4782">
        <w:rPr>
          <w:rFonts w:ascii="Times New Roman" w:hAnsi="Times New Roman"/>
          <w:sz w:val="28"/>
          <w:szCs w:val="28"/>
        </w:rPr>
        <w:t xml:space="preserve">следовательские умения и навыки обучающихся, умение работать в условиях рынка. 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7137">
        <w:rPr>
          <w:rFonts w:ascii="Times New Roman" w:hAnsi="Times New Roman"/>
          <w:sz w:val="28"/>
          <w:szCs w:val="28"/>
          <w:u w:val="single"/>
        </w:rPr>
        <w:t>Принцип вариативности</w:t>
      </w:r>
      <w:r w:rsidRPr="00707137">
        <w:rPr>
          <w:rFonts w:ascii="Times New Roman" w:hAnsi="Times New Roman"/>
          <w:sz w:val="28"/>
          <w:szCs w:val="28"/>
        </w:rPr>
        <w:t xml:space="preserve"> заключается в возможности реализации пр</w:t>
      </w:r>
      <w:r w:rsidRPr="00707137">
        <w:rPr>
          <w:rFonts w:ascii="Times New Roman" w:hAnsi="Times New Roman"/>
          <w:sz w:val="28"/>
          <w:szCs w:val="28"/>
        </w:rPr>
        <w:t>о</w:t>
      </w:r>
      <w:r w:rsidRPr="00707137">
        <w:rPr>
          <w:rFonts w:ascii="Times New Roman" w:hAnsi="Times New Roman"/>
          <w:sz w:val="28"/>
          <w:szCs w:val="28"/>
        </w:rPr>
        <w:t>граммы различными методами, не нарушая логики программы, в различном объеме и с различной степенью сложности в зависимости от возраста обуча</w:t>
      </w:r>
      <w:r w:rsidRPr="00707137">
        <w:rPr>
          <w:rFonts w:ascii="Times New Roman" w:hAnsi="Times New Roman"/>
          <w:sz w:val="28"/>
          <w:szCs w:val="28"/>
        </w:rPr>
        <w:t>ю</w:t>
      </w:r>
      <w:r w:rsidRPr="00707137">
        <w:rPr>
          <w:rFonts w:ascii="Times New Roman" w:hAnsi="Times New Roman"/>
          <w:sz w:val="28"/>
          <w:szCs w:val="28"/>
        </w:rPr>
        <w:t xml:space="preserve">щихся. 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7137">
        <w:rPr>
          <w:rFonts w:ascii="Times New Roman" w:hAnsi="Times New Roman"/>
          <w:sz w:val="28"/>
          <w:szCs w:val="28"/>
          <w:u w:val="single"/>
        </w:rPr>
        <w:t>Принцип дифференциации и индивидуализации</w:t>
      </w:r>
      <w:r w:rsidRPr="00707137">
        <w:rPr>
          <w:rFonts w:ascii="Times New Roman" w:hAnsi="Times New Roman"/>
          <w:sz w:val="28"/>
          <w:szCs w:val="28"/>
        </w:rPr>
        <w:t xml:space="preserve"> заключается в возможн</w:t>
      </w:r>
      <w:r w:rsidRPr="00707137">
        <w:rPr>
          <w:rFonts w:ascii="Times New Roman" w:hAnsi="Times New Roman"/>
          <w:sz w:val="28"/>
          <w:szCs w:val="28"/>
        </w:rPr>
        <w:t>о</w:t>
      </w:r>
      <w:r w:rsidRPr="00707137">
        <w:rPr>
          <w:rFonts w:ascii="Times New Roman" w:hAnsi="Times New Roman"/>
          <w:sz w:val="28"/>
          <w:szCs w:val="28"/>
        </w:rPr>
        <w:t>сти развивать творческие способности детей в соответствии с их личными и</w:t>
      </w:r>
      <w:r w:rsidRPr="00707137">
        <w:rPr>
          <w:rFonts w:ascii="Times New Roman" w:hAnsi="Times New Roman"/>
          <w:sz w:val="28"/>
          <w:szCs w:val="28"/>
        </w:rPr>
        <w:t>н</w:t>
      </w:r>
      <w:r w:rsidRPr="00707137">
        <w:rPr>
          <w:rFonts w:ascii="Times New Roman" w:hAnsi="Times New Roman"/>
          <w:sz w:val="28"/>
          <w:szCs w:val="28"/>
        </w:rPr>
        <w:t>тересами и уровнем развития.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406">
        <w:rPr>
          <w:rFonts w:ascii="Times New Roman" w:hAnsi="Times New Roman"/>
          <w:sz w:val="28"/>
          <w:szCs w:val="28"/>
        </w:rPr>
        <w:t>Главной особенностью программы является еѐ вариативная структура. Каждый раздел (модуль) включает вариативность содержания в зависимости от направлений моды и новых технологий обработки швейных материалов, от требований современных инновационных технологий. Такая структура пр</w:t>
      </w:r>
      <w:r w:rsidRPr="00E62406">
        <w:rPr>
          <w:rFonts w:ascii="Times New Roman" w:hAnsi="Times New Roman"/>
          <w:sz w:val="28"/>
          <w:szCs w:val="28"/>
        </w:rPr>
        <w:t>о</w:t>
      </w:r>
      <w:r w:rsidRPr="00E62406">
        <w:rPr>
          <w:rFonts w:ascii="Times New Roman" w:hAnsi="Times New Roman"/>
          <w:sz w:val="28"/>
          <w:szCs w:val="28"/>
        </w:rPr>
        <w:t>граммы позволяет оперативно приспосабливать еѐ ко времени проведения ра</w:t>
      </w:r>
      <w:r w:rsidRPr="00E62406">
        <w:rPr>
          <w:rFonts w:ascii="Times New Roman" w:hAnsi="Times New Roman"/>
          <w:sz w:val="28"/>
          <w:szCs w:val="28"/>
        </w:rPr>
        <w:t>з</w:t>
      </w:r>
      <w:r w:rsidRPr="00E62406">
        <w:rPr>
          <w:rFonts w:ascii="Times New Roman" w:hAnsi="Times New Roman"/>
          <w:sz w:val="28"/>
          <w:szCs w:val="28"/>
        </w:rPr>
        <w:t>личных конкурсов, праздников и мероприятий.</w:t>
      </w:r>
    </w:p>
    <w:p w:rsidR="002709BA" w:rsidRPr="00E62406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62406">
        <w:rPr>
          <w:rFonts w:ascii="Times New Roman" w:hAnsi="Times New Roman"/>
          <w:sz w:val="28"/>
          <w:szCs w:val="28"/>
        </w:rPr>
        <w:t>Программная организация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406">
        <w:rPr>
          <w:rFonts w:ascii="Times New Roman" w:hAnsi="Times New Roman"/>
          <w:sz w:val="28"/>
          <w:szCs w:val="28"/>
        </w:rPr>
        <w:t>позволяет ребѐнку пройти путь от овладения элементарны</w:t>
      </w:r>
      <w:r>
        <w:rPr>
          <w:rFonts w:ascii="Times New Roman" w:hAnsi="Times New Roman"/>
          <w:sz w:val="28"/>
          <w:szCs w:val="28"/>
        </w:rPr>
        <w:t>ми</w:t>
      </w:r>
      <w:r w:rsidRPr="00E62406">
        <w:rPr>
          <w:rFonts w:ascii="Times New Roman" w:hAnsi="Times New Roman"/>
          <w:sz w:val="28"/>
          <w:szCs w:val="28"/>
        </w:rPr>
        <w:t xml:space="preserve"> приѐм</w:t>
      </w:r>
      <w:r>
        <w:rPr>
          <w:rFonts w:ascii="Times New Roman" w:hAnsi="Times New Roman"/>
          <w:sz w:val="28"/>
          <w:szCs w:val="28"/>
        </w:rPr>
        <w:t>ами</w:t>
      </w:r>
      <w:r w:rsidRPr="00E62406">
        <w:rPr>
          <w:rFonts w:ascii="Times New Roman" w:hAnsi="Times New Roman"/>
          <w:sz w:val="28"/>
          <w:szCs w:val="28"/>
        </w:rPr>
        <w:t xml:space="preserve"> изготовления одежды, до сознательного выбора и приобщения к одной из творческих профессий.</w:t>
      </w:r>
    </w:p>
    <w:p w:rsidR="002709BA" w:rsidRDefault="002709BA" w:rsidP="002F6745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09BA" w:rsidRPr="00E62406" w:rsidRDefault="002709BA" w:rsidP="00E62406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62406">
        <w:rPr>
          <w:rFonts w:ascii="Times New Roman" w:hAnsi="Times New Roman"/>
          <w:b/>
          <w:sz w:val="28"/>
          <w:szCs w:val="28"/>
        </w:rPr>
        <w:t xml:space="preserve">Отличительной особенностью данных программ является то, что они построены на обучении в процессе практики. </w:t>
      </w:r>
    </w:p>
    <w:p w:rsidR="002709BA" w:rsidRPr="00E62406" w:rsidRDefault="002709BA" w:rsidP="00E62406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09BA" w:rsidRPr="00BB455D" w:rsidRDefault="002709BA" w:rsidP="00BB455D">
      <w:pPr>
        <w:pStyle w:val="aa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D7AA2">
        <w:rPr>
          <w:rFonts w:ascii="Times New Roman" w:hAnsi="Times New Roman"/>
          <w:b/>
          <w:sz w:val="28"/>
          <w:szCs w:val="28"/>
        </w:rPr>
        <w:t>4. Методы обучения</w:t>
      </w:r>
    </w:p>
    <w:p w:rsidR="002709BA" w:rsidRDefault="002709BA" w:rsidP="00832D92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832D92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Эффективность обучения по вышеперечисленным дополнительным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зовательным программам зависит от организации занятий, проводимых с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менением следующих методов:</w:t>
      </w:r>
    </w:p>
    <w:p w:rsidR="002709BA" w:rsidRDefault="002709BA" w:rsidP="0012662C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объяснительно-иллюстративный (предъявление информации посредс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вом объяснения, рассказа, беседы, инструктажа, демонстрации, работы с техн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логическими картами и др.);</w:t>
      </w:r>
    </w:p>
    <w:p w:rsidR="002709BA" w:rsidRDefault="002709BA" w:rsidP="0012662C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эвристический (метод творческой деятельности, к примеру, создание творческих моделей);</w:t>
      </w:r>
    </w:p>
    <w:p w:rsidR="002709BA" w:rsidRDefault="002709BA" w:rsidP="0012662C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проблемный (постановка проблемы и самостоятельный поиск ее реш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обучающимися);</w:t>
      </w:r>
    </w:p>
    <w:p w:rsidR="002709BA" w:rsidRDefault="002709BA" w:rsidP="0012662C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программированный (набор операций, которые необходимо выполнить в ходе практической работы) в форме компьютерного практикума или проек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ной деятельности;</w:t>
      </w:r>
    </w:p>
    <w:p w:rsidR="002709BA" w:rsidRDefault="002709BA" w:rsidP="0012662C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репродуктивный (воспроизводство знаний и способов деятельности, например, сборка моделей и конструкций по образцу, беседа, упражнения по аналогии);</w:t>
      </w:r>
    </w:p>
    <w:p w:rsidR="002709BA" w:rsidRDefault="002709BA" w:rsidP="0012662C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частично-поисковый (решение проблемных задач с помощью педагога, который выступает в роли тьютора);</w:t>
      </w:r>
    </w:p>
    <w:p w:rsidR="002709BA" w:rsidRDefault="002709BA" w:rsidP="0012662C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поисковый (самостоятельное решение проблемы);</w:t>
      </w:r>
    </w:p>
    <w:p w:rsidR="002709BA" w:rsidRDefault="002709BA" w:rsidP="0012662C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проблемного изложения (постановка проблемы педагогом,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шение ее самим педагогом, соучастие обучающихся при решении);</w:t>
      </w:r>
    </w:p>
    <w:p w:rsidR="002709BA" w:rsidRPr="00A76132" w:rsidRDefault="002709BA" w:rsidP="00A76132">
      <w:pPr>
        <w:pStyle w:val="aa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500">
        <w:rPr>
          <w:rFonts w:ascii="Times New Roman" w:hAnsi="Times New Roman"/>
          <w:b/>
          <w:sz w:val="28"/>
          <w:szCs w:val="28"/>
        </w:rPr>
        <w:t>метод проектов, проектно-ориентированное обучение</w:t>
      </w:r>
      <w:r>
        <w:rPr>
          <w:rFonts w:ascii="Times New Roman" w:hAnsi="Times New Roman"/>
          <w:sz w:val="28"/>
          <w:szCs w:val="28"/>
        </w:rPr>
        <w:t xml:space="preserve"> (вовлечение обучающихся в процесс приобретения знаний и умений с помощью широкой исследовательской деятельности, базирующейся на комплексных, реальных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просах и тщательно проработанных заданиях). В процессе обучения</w:t>
      </w:r>
      <w:r w:rsidRPr="00A76132">
        <w:rPr>
          <w:rFonts w:ascii="Times New Roman" w:hAnsi="Times New Roman"/>
          <w:sz w:val="28"/>
          <w:szCs w:val="28"/>
        </w:rPr>
        <w:t xml:space="preserve"> акцент д</w:t>
      </w:r>
      <w:r w:rsidRPr="00A76132">
        <w:rPr>
          <w:rFonts w:ascii="Times New Roman" w:hAnsi="Times New Roman"/>
          <w:sz w:val="28"/>
          <w:szCs w:val="28"/>
        </w:rPr>
        <w:t>е</w:t>
      </w:r>
      <w:r w:rsidRPr="00A76132">
        <w:rPr>
          <w:rFonts w:ascii="Times New Roman" w:hAnsi="Times New Roman"/>
          <w:sz w:val="28"/>
          <w:szCs w:val="28"/>
        </w:rPr>
        <w:t xml:space="preserve">лается именно на </w:t>
      </w:r>
      <w:r>
        <w:rPr>
          <w:rFonts w:ascii="Times New Roman" w:hAnsi="Times New Roman"/>
          <w:sz w:val="28"/>
          <w:szCs w:val="28"/>
        </w:rPr>
        <w:t xml:space="preserve">этот </w:t>
      </w:r>
      <w:r w:rsidRPr="00A76132">
        <w:rPr>
          <w:rFonts w:ascii="Times New Roman" w:hAnsi="Times New Roman"/>
          <w:sz w:val="28"/>
          <w:szCs w:val="28"/>
        </w:rPr>
        <w:t>метод.</w:t>
      </w:r>
    </w:p>
    <w:p w:rsidR="002709BA" w:rsidRPr="00EE3EB3" w:rsidRDefault="002709BA" w:rsidP="00EE3EB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9BA" w:rsidRPr="00B921DC" w:rsidRDefault="002709BA" w:rsidP="00A10D28">
      <w:pPr>
        <w:pStyle w:val="aa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B921DC">
        <w:rPr>
          <w:rFonts w:ascii="Times New Roman" w:hAnsi="Times New Roman"/>
          <w:b/>
          <w:sz w:val="28"/>
          <w:szCs w:val="28"/>
        </w:rPr>
        <w:t>. Описание механизма реализации проекта</w:t>
      </w:r>
    </w:p>
    <w:p w:rsidR="002709BA" w:rsidRDefault="002709BA" w:rsidP="0067535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67535B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проекта: 2016 – 2021 годы.</w:t>
      </w:r>
    </w:p>
    <w:p w:rsidR="002709BA" w:rsidRDefault="002709BA" w:rsidP="00EE3EB3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2709BA" w:rsidRDefault="002709BA" w:rsidP="00EE3EB3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3EB3">
        <w:rPr>
          <w:rFonts w:ascii="Times New Roman" w:hAnsi="Times New Roman"/>
          <w:sz w:val="28"/>
          <w:szCs w:val="28"/>
          <w:u w:val="single"/>
        </w:rPr>
        <w:t>Этапы реализации проекта</w:t>
      </w:r>
      <w:r>
        <w:rPr>
          <w:rFonts w:ascii="Times New Roman" w:hAnsi="Times New Roman"/>
          <w:sz w:val="28"/>
          <w:szCs w:val="28"/>
        </w:rPr>
        <w:t>:</w:t>
      </w:r>
    </w:p>
    <w:p w:rsidR="002709BA" w:rsidRDefault="002709BA" w:rsidP="00EE3EB3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09BA" w:rsidRPr="0061090E" w:rsidRDefault="002709BA" w:rsidP="0061090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1) </w:t>
      </w:r>
      <w:r w:rsidRPr="0061090E">
        <w:rPr>
          <w:rFonts w:ascii="Times New Roman" w:hAnsi="Times New Roman"/>
          <w:b/>
          <w:sz w:val="28"/>
          <w:szCs w:val="28"/>
        </w:rPr>
        <w:t>организационный</w:t>
      </w:r>
      <w:r w:rsidRPr="0061090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сентябрь 2016 года - май 2017 года</w:t>
      </w:r>
      <w:r w:rsidRPr="0061090E">
        <w:rPr>
          <w:rFonts w:ascii="Times New Roman" w:hAnsi="Times New Roman"/>
          <w:sz w:val="28"/>
          <w:szCs w:val="28"/>
        </w:rPr>
        <w:t>)</w:t>
      </w:r>
    </w:p>
    <w:p w:rsidR="002709BA" w:rsidRDefault="002709BA" w:rsidP="004529C1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BE2"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условий для реализации проекта «Профориентационная деятельность и техническое творчество в образовательном пространстве Реже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ского городского округа в период 2016-2021 годы». </w:t>
      </w:r>
    </w:p>
    <w:p w:rsidR="002709BA" w:rsidRDefault="002709BA" w:rsidP="004529C1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 включает в себя:</w:t>
      </w:r>
    </w:p>
    <w:p w:rsidR="002709BA" w:rsidRDefault="002709BA" w:rsidP="00DE3A13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3A13">
        <w:rPr>
          <w:rFonts w:ascii="Times New Roman" w:hAnsi="Times New Roman"/>
          <w:sz w:val="28"/>
          <w:szCs w:val="28"/>
        </w:rPr>
        <w:t xml:space="preserve">Изучение и анализ востребованности направлений </w:t>
      </w:r>
      <w:r>
        <w:rPr>
          <w:rFonts w:ascii="Times New Roman" w:hAnsi="Times New Roman"/>
          <w:sz w:val="28"/>
          <w:szCs w:val="28"/>
        </w:rPr>
        <w:t>по профессионал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ному самоопределению и </w:t>
      </w:r>
      <w:r w:rsidRPr="00DE3A13">
        <w:rPr>
          <w:rFonts w:ascii="Times New Roman" w:hAnsi="Times New Roman"/>
          <w:sz w:val="28"/>
          <w:szCs w:val="28"/>
        </w:rPr>
        <w:t>техническо</w:t>
      </w:r>
      <w:r>
        <w:rPr>
          <w:rFonts w:ascii="Times New Roman" w:hAnsi="Times New Roman"/>
          <w:sz w:val="28"/>
          <w:szCs w:val="28"/>
        </w:rPr>
        <w:t>му</w:t>
      </w:r>
      <w:r w:rsidRPr="00DE3A13">
        <w:rPr>
          <w:rFonts w:ascii="Times New Roman" w:hAnsi="Times New Roman"/>
          <w:sz w:val="28"/>
          <w:szCs w:val="28"/>
        </w:rPr>
        <w:t xml:space="preserve"> творчеств</w:t>
      </w:r>
      <w:r>
        <w:rPr>
          <w:rFonts w:ascii="Times New Roman" w:hAnsi="Times New Roman"/>
          <w:sz w:val="28"/>
          <w:szCs w:val="28"/>
        </w:rPr>
        <w:t>у</w:t>
      </w:r>
      <w:r w:rsidRPr="00DE3A13">
        <w:rPr>
          <w:rFonts w:ascii="Times New Roman" w:hAnsi="Times New Roman"/>
          <w:sz w:val="28"/>
          <w:szCs w:val="28"/>
        </w:rPr>
        <w:t xml:space="preserve"> в образовательном пр</w:t>
      </w:r>
      <w:r w:rsidRPr="00DE3A13">
        <w:rPr>
          <w:rFonts w:ascii="Times New Roman" w:hAnsi="Times New Roman"/>
          <w:sz w:val="28"/>
          <w:szCs w:val="28"/>
        </w:rPr>
        <w:t>о</w:t>
      </w:r>
      <w:r w:rsidRPr="00DE3A13">
        <w:rPr>
          <w:rFonts w:ascii="Times New Roman" w:hAnsi="Times New Roman"/>
          <w:sz w:val="28"/>
          <w:szCs w:val="28"/>
        </w:rPr>
        <w:t xml:space="preserve">странстве </w:t>
      </w:r>
      <w:r>
        <w:rPr>
          <w:rFonts w:ascii="Times New Roman" w:hAnsi="Times New Roman"/>
          <w:sz w:val="28"/>
          <w:szCs w:val="28"/>
        </w:rPr>
        <w:t>Режевского</w:t>
      </w:r>
      <w:r w:rsidRPr="00DE3A13">
        <w:rPr>
          <w:rFonts w:ascii="Times New Roman" w:hAnsi="Times New Roman"/>
          <w:sz w:val="28"/>
          <w:szCs w:val="28"/>
        </w:rPr>
        <w:t xml:space="preserve"> городского округа;</w:t>
      </w:r>
    </w:p>
    <w:p w:rsidR="002709BA" w:rsidRDefault="002709BA" w:rsidP="000752D8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основных направлений проекта;</w:t>
      </w:r>
    </w:p>
    <w:p w:rsidR="002709BA" w:rsidRDefault="002709BA" w:rsidP="000752D8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создание рабочей группы по разработке инновационного  проекта;</w:t>
      </w:r>
    </w:p>
    <w:p w:rsidR="002709BA" w:rsidRDefault="002709BA" w:rsidP="000752D8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разработку нормативно-правовой базы по реализации проекта;</w:t>
      </w:r>
    </w:p>
    <w:p w:rsidR="002709BA" w:rsidRDefault="002709BA" w:rsidP="000752D8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совершенствование материально-технической базы для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вития инновационного проекта; </w:t>
      </w:r>
    </w:p>
    <w:p w:rsidR="002709BA" w:rsidRDefault="002709BA" w:rsidP="000752D8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2792">
        <w:rPr>
          <w:rFonts w:ascii="Times New Roman" w:hAnsi="Times New Roman"/>
          <w:sz w:val="28"/>
          <w:szCs w:val="28"/>
        </w:rPr>
        <w:t xml:space="preserve">оздание </w:t>
      </w:r>
      <w:r>
        <w:rPr>
          <w:rFonts w:ascii="Times New Roman" w:hAnsi="Times New Roman"/>
          <w:sz w:val="28"/>
          <w:szCs w:val="28"/>
        </w:rPr>
        <w:t>раздела  «Базовая площадка по профориентационной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 и техническому творчеству» на официальном сайте МБОУ ДО «Учебный профессиональный центр».</w:t>
      </w:r>
    </w:p>
    <w:p w:rsidR="002709BA" w:rsidRDefault="002709BA" w:rsidP="000752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EE3E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2E3">
        <w:rPr>
          <w:rFonts w:ascii="Times New Roman" w:hAnsi="Times New Roman"/>
          <w:b/>
          <w:sz w:val="28"/>
          <w:szCs w:val="28"/>
        </w:rPr>
        <w:t>2)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752D8">
        <w:rPr>
          <w:rFonts w:ascii="Times New Roman" w:hAnsi="Times New Roman"/>
          <w:b/>
          <w:sz w:val="28"/>
          <w:szCs w:val="28"/>
        </w:rPr>
        <w:t xml:space="preserve">основной </w:t>
      </w:r>
      <w:r>
        <w:rPr>
          <w:rFonts w:ascii="Times New Roman" w:hAnsi="Times New Roman"/>
          <w:sz w:val="28"/>
          <w:szCs w:val="28"/>
        </w:rPr>
        <w:t xml:space="preserve">(июнь 2017 г. – сентябрь 2021 г.) </w:t>
      </w:r>
    </w:p>
    <w:p w:rsidR="002709BA" w:rsidRDefault="002709BA" w:rsidP="00EE3E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77F"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модернизация системы образования и насыщение информационно-образовательной среды образовательного учреждения.</w:t>
      </w:r>
    </w:p>
    <w:p w:rsidR="002709BA" w:rsidRDefault="002709BA" w:rsidP="00EE3E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этап подразумевает создание условий для совершенствования кадровой, организационной и методической работы по внедрению проекта в образовательную практику (июнь-сентябрь 2017 г.), а также формирование практико-ориентированной деятельности учащихся в образовательном проце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се в рамках проекта (октябрь 2017 г. – октябрь 2021 г.).</w:t>
      </w:r>
    </w:p>
    <w:p w:rsidR="002709BA" w:rsidRDefault="002709BA" w:rsidP="00EE3E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период включает в себя следующие мероприятия:</w:t>
      </w:r>
    </w:p>
    <w:p w:rsidR="002709BA" w:rsidRPr="00D376B4" w:rsidRDefault="002709BA" w:rsidP="00D376B4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76B4">
        <w:rPr>
          <w:rFonts w:ascii="Times New Roman" w:hAnsi="Times New Roman"/>
          <w:sz w:val="28"/>
          <w:szCs w:val="28"/>
        </w:rPr>
        <w:t>повышение квалификации педагогов техническ</w:t>
      </w:r>
      <w:r>
        <w:rPr>
          <w:rFonts w:ascii="Times New Roman" w:hAnsi="Times New Roman"/>
          <w:sz w:val="28"/>
          <w:szCs w:val="28"/>
        </w:rPr>
        <w:t>их</w:t>
      </w:r>
      <w:r w:rsidRPr="00D376B4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й в 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ках проекта</w:t>
      </w:r>
      <w:r w:rsidRPr="00D376B4">
        <w:rPr>
          <w:rFonts w:ascii="Times New Roman" w:hAnsi="Times New Roman"/>
          <w:sz w:val="28"/>
          <w:szCs w:val="28"/>
        </w:rPr>
        <w:t>;</w:t>
      </w:r>
    </w:p>
    <w:p w:rsidR="002709BA" w:rsidRPr="00D376B4" w:rsidRDefault="002709BA" w:rsidP="00D376B4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76B4">
        <w:rPr>
          <w:rFonts w:ascii="Times New Roman" w:hAnsi="Times New Roman"/>
          <w:sz w:val="28"/>
          <w:szCs w:val="28"/>
        </w:rPr>
        <w:t>расширение сетевого взаимодействия с образовательными учрежд</w:t>
      </w:r>
      <w:r w:rsidRPr="00D376B4">
        <w:rPr>
          <w:rFonts w:ascii="Times New Roman" w:hAnsi="Times New Roman"/>
          <w:sz w:val="28"/>
          <w:szCs w:val="28"/>
        </w:rPr>
        <w:t>е</w:t>
      </w:r>
      <w:r w:rsidRPr="00D376B4">
        <w:rPr>
          <w:rFonts w:ascii="Times New Roman" w:hAnsi="Times New Roman"/>
          <w:sz w:val="28"/>
          <w:szCs w:val="28"/>
        </w:rPr>
        <w:t xml:space="preserve">ниями по </w:t>
      </w:r>
      <w:r>
        <w:rPr>
          <w:rFonts w:ascii="Times New Roman" w:hAnsi="Times New Roman"/>
          <w:sz w:val="28"/>
          <w:szCs w:val="28"/>
        </w:rPr>
        <w:t>всем направлениям инновационного проекта</w:t>
      </w:r>
      <w:r w:rsidRPr="00D376B4">
        <w:rPr>
          <w:rFonts w:ascii="Times New Roman" w:hAnsi="Times New Roman"/>
          <w:sz w:val="28"/>
          <w:szCs w:val="28"/>
        </w:rPr>
        <w:t>;</w:t>
      </w:r>
    </w:p>
    <w:p w:rsidR="002709BA" w:rsidRPr="0099434A" w:rsidRDefault="002709BA" w:rsidP="009815CF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9434A">
        <w:rPr>
          <w:rFonts w:ascii="Times New Roman" w:hAnsi="Times New Roman"/>
          <w:sz w:val="28"/>
          <w:szCs w:val="28"/>
        </w:rPr>
        <w:t>беспечение деятельности МБОУ ДО «УПЦ» по развитию профорие</w:t>
      </w:r>
      <w:r w:rsidRPr="0099434A">
        <w:rPr>
          <w:rFonts w:ascii="Times New Roman" w:hAnsi="Times New Roman"/>
          <w:sz w:val="28"/>
          <w:szCs w:val="28"/>
        </w:rPr>
        <w:t>н</w:t>
      </w:r>
      <w:r w:rsidRPr="0099434A">
        <w:rPr>
          <w:rFonts w:ascii="Times New Roman" w:hAnsi="Times New Roman"/>
          <w:sz w:val="28"/>
          <w:szCs w:val="28"/>
        </w:rPr>
        <w:t>тационной деятельности и  техническому творчеству на основе социального партнерства</w:t>
      </w:r>
      <w:r>
        <w:rPr>
          <w:rFonts w:ascii="Times New Roman" w:hAnsi="Times New Roman"/>
          <w:sz w:val="28"/>
          <w:szCs w:val="28"/>
        </w:rPr>
        <w:t>;</w:t>
      </w:r>
    </w:p>
    <w:p w:rsidR="002709BA" w:rsidRPr="009815CF" w:rsidRDefault="002709BA" w:rsidP="009815CF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815CF">
        <w:rPr>
          <w:rFonts w:ascii="Times New Roman" w:hAnsi="Times New Roman"/>
          <w:sz w:val="28"/>
          <w:szCs w:val="28"/>
        </w:rPr>
        <w:t xml:space="preserve">беспечение методического сопровождения образовательного процесса по </w:t>
      </w:r>
      <w:r>
        <w:rPr>
          <w:rFonts w:ascii="Times New Roman" w:hAnsi="Times New Roman"/>
          <w:sz w:val="28"/>
          <w:szCs w:val="28"/>
        </w:rPr>
        <w:t xml:space="preserve">профориентационной деятельности и </w:t>
      </w:r>
      <w:r w:rsidRPr="009815CF">
        <w:rPr>
          <w:rFonts w:ascii="Times New Roman" w:hAnsi="Times New Roman"/>
          <w:sz w:val="28"/>
          <w:szCs w:val="28"/>
        </w:rPr>
        <w:t xml:space="preserve"> техническо</w:t>
      </w:r>
      <w:r>
        <w:rPr>
          <w:rFonts w:ascii="Times New Roman" w:hAnsi="Times New Roman"/>
          <w:sz w:val="28"/>
          <w:szCs w:val="28"/>
        </w:rPr>
        <w:t>му</w:t>
      </w:r>
      <w:r w:rsidRPr="009815CF">
        <w:rPr>
          <w:rFonts w:ascii="Times New Roman" w:hAnsi="Times New Roman"/>
          <w:sz w:val="28"/>
          <w:szCs w:val="28"/>
        </w:rPr>
        <w:t xml:space="preserve"> творчеств</w:t>
      </w:r>
      <w:r>
        <w:rPr>
          <w:rFonts w:ascii="Times New Roman" w:hAnsi="Times New Roman"/>
          <w:sz w:val="28"/>
          <w:szCs w:val="28"/>
        </w:rPr>
        <w:t>у;</w:t>
      </w:r>
    </w:p>
    <w:p w:rsidR="002709BA" w:rsidRPr="00694D9A" w:rsidRDefault="002709BA" w:rsidP="00694D9A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76B4">
        <w:rPr>
          <w:rFonts w:ascii="Times New Roman" w:hAnsi="Times New Roman"/>
          <w:sz w:val="28"/>
          <w:szCs w:val="28"/>
        </w:rPr>
        <w:t>набор групп</w:t>
      </w:r>
      <w:r>
        <w:rPr>
          <w:rFonts w:ascii="Times New Roman" w:hAnsi="Times New Roman"/>
          <w:sz w:val="28"/>
          <w:szCs w:val="28"/>
        </w:rPr>
        <w:t xml:space="preserve"> обучающихся </w:t>
      </w:r>
      <w:r w:rsidRPr="00D376B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апробирование</w:t>
      </w:r>
      <w:r w:rsidRPr="00D376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r w:rsidRPr="00D376B4">
        <w:rPr>
          <w:rFonts w:ascii="Times New Roman" w:hAnsi="Times New Roman"/>
          <w:sz w:val="28"/>
          <w:szCs w:val="28"/>
        </w:rPr>
        <w:t>пр</w:t>
      </w:r>
      <w:r w:rsidRPr="00D376B4">
        <w:rPr>
          <w:rFonts w:ascii="Times New Roman" w:hAnsi="Times New Roman"/>
          <w:sz w:val="28"/>
          <w:szCs w:val="28"/>
        </w:rPr>
        <w:t>о</w:t>
      </w:r>
      <w:r w:rsidRPr="00D376B4">
        <w:rPr>
          <w:rFonts w:ascii="Times New Roman" w:hAnsi="Times New Roman"/>
          <w:sz w:val="28"/>
          <w:szCs w:val="28"/>
        </w:rPr>
        <w:t>грамм по направлениям: «</w:t>
      </w:r>
      <w:r w:rsidRPr="00D376B4">
        <w:rPr>
          <w:rFonts w:ascii="Times New Roman" w:hAnsi="Times New Roman"/>
          <w:sz w:val="28"/>
          <w:szCs w:val="28"/>
          <w:lang w:val="en-US"/>
        </w:rPr>
        <w:t>LEGO</w:t>
      </w:r>
      <w:r w:rsidRPr="00D376B4">
        <w:rPr>
          <w:rFonts w:ascii="Times New Roman" w:hAnsi="Times New Roman"/>
          <w:sz w:val="28"/>
          <w:szCs w:val="28"/>
        </w:rPr>
        <w:t>-конструировани</w:t>
      </w:r>
      <w:r>
        <w:rPr>
          <w:rFonts w:ascii="Times New Roman" w:hAnsi="Times New Roman"/>
          <w:sz w:val="28"/>
          <w:szCs w:val="28"/>
        </w:rPr>
        <w:t>е и основы робототехники», «Электротехника и 3</w:t>
      </w:r>
      <w:r w:rsidRPr="00D376B4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</w:t>
      </w:r>
      <w:r w:rsidRPr="00D376B4">
        <w:rPr>
          <w:rFonts w:ascii="Times New Roman" w:hAnsi="Times New Roman"/>
          <w:sz w:val="28"/>
          <w:szCs w:val="28"/>
        </w:rPr>
        <w:t>моделирование»</w:t>
      </w:r>
      <w:r>
        <w:rPr>
          <w:rFonts w:ascii="Times New Roman" w:hAnsi="Times New Roman"/>
          <w:sz w:val="28"/>
          <w:szCs w:val="28"/>
        </w:rPr>
        <w:t>, «Техническое моделирование», «Ко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струирование и дизайн модной одежды»</w:t>
      </w:r>
      <w:r w:rsidRPr="00D376B4">
        <w:rPr>
          <w:rFonts w:ascii="Times New Roman" w:hAnsi="Times New Roman"/>
          <w:sz w:val="28"/>
          <w:szCs w:val="28"/>
        </w:rPr>
        <w:t>;</w:t>
      </w:r>
    </w:p>
    <w:p w:rsidR="002709BA" w:rsidRPr="0099434A" w:rsidRDefault="002709BA" w:rsidP="00AE27A8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психолого-педагогического сопровождения обучающихся, выявление технически одаренных детей посредством диагностики, консульт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рования, информационно-просветительской деятельности, </w:t>
      </w:r>
      <w:r w:rsidRPr="0099434A">
        <w:rPr>
          <w:rFonts w:ascii="Times New Roman" w:hAnsi="Times New Roman"/>
          <w:sz w:val="28"/>
          <w:szCs w:val="28"/>
        </w:rPr>
        <w:t>внедрение тьюто</w:t>
      </w:r>
      <w:r w:rsidRPr="0099434A">
        <w:rPr>
          <w:rFonts w:ascii="Times New Roman" w:hAnsi="Times New Roman"/>
          <w:sz w:val="28"/>
          <w:szCs w:val="28"/>
        </w:rPr>
        <w:t>р</w:t>
      </w:r>
      <w:r w:rsidRPr="0099434A">
        <w:rPr>
          <w:rFonts w:ascii="Times New Roman" w:hAnsi="Times New Roman"/>
          <w:sz w:val="28"/>
          <w:szCs w:val="28"/>
        </w:rPr>
        <w:t>ского сопровождения при работе с ода</w:t>
      </w:r>
      <w:r>
        <w:rPr>
          <w:rFonts w:ascii="Times New Roman" w:hAnsi="Times New Roman"/>
          <w:sz w:val="28"/>
          <w:szCs w:val="28"/>
        </w:rPr>
        <w:t>ренными детьми;</w:t>
      </w:r>
    </w:p>
    <w:p w:rsidR="002709BA" w:rsidRPr="00D376B4" w:rsidRDefault="002709BA" w:rsidP="00D376B4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76B4">
        <w:rPr>
          <w:rFonts w:ascii="Times New Roman" w:hAnsi="Times New Roman"/>
          <w:sz w:val="28"/>
          <w:szCs w:val="28"/>
        </w:rPr>
        <w:t>организация и проведение мастер-классов, практикумов, семинаров, интерактивных экскурсий;</w:t>
      </w:r>
    </w:p>
    <w:p w:rsidR="002709BA" w:rsidRPr="0099434A" w:rsidRDefault="002709BA" w:rsidP="00D376B4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9434A">
        <w:rPr>
          <w:rFonts w:ascii="Times New Roman" w:hAnsi="Times New Roman"/>
          <w:sz w:val="28"/>
          <w:szCs w:val="28"/>
        </w:rPr>
        <w:t>рганизация и проведение встреч обучающихся с работниками  ОАО «Сафьяновская медь», ООО НПО «Экспериментальный завод». Проведение экскурсий и практических занятий на территории и оборудовании предприятий – социальных партнеров МБОУ ДО «Учебный профессиональный центр»;</w:t>
      </w:r>
    </w:p>
    <w:p w:rsidR="002709BA" w:rsidRPr="0099434A" w:rsidRDefault="002709BA" w:rsidP="00D376B4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99434A">
        <w:rPr>
          <w:rFonts w:ascii="Times New Roman" w:hAnsi="Times New Roman"/>
          <w:sz w:val="28"/>
          <w:szCs w:val="28"/>
        </w:rPr>
        <w:t>оздание и апробация системы мониторинга результативности и э</w:t>
      </w:r>
      <w:r w:rsidRPr="0099434A">
        <w:rPr>
          <w:rFonts w:ascii="Times New Roman" w:hAnsi="Times New Roman"/>
          <w:sz w:val="28"/>
          <w:szCs w:val="28"/>
        </w:rPr>
        <w:t>ф</w:t>
      </w:r>
      <w:r w:rsidRPr="0099434A">
        <w:rPr>
          <w:rFonts w:ascii="Times New Roman" w:hAnsi="Times New Roman"/>
          <w:sz w:val="28"/>
          <w:szCs w:val="28"/>
        </w:rPr>
        <w:t>фективности деятельности базовой  площадки</w:t>
      </w:r>
      <w:r>
        <w:rPr>
          <w:rFonts w:ascii="Times New Roman" w:hAnsi="Times New Roman"/>
          <w:sz w:val="28"/>
          <w:szCs w:val="28"/>
        </w:rPr>
        <w:t>;</w:t>
      </w:r>
    </w:p>
    <w:p w:rsidR="002709BA" w:rsidRPr="0099434A" w:rsidRDefault="002709BA" w:rsidP="00D376B4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99434A">
        <w:rPr>
          <w:rFonts w:ascii="Times New Roman" w:hAnsi="Times New Roman"/>
          <w:sz w:val="28"/>
          <w:szCs w:val="28"/>
        </w:rPr>
        <w:t xml:space="preserve">рганизация </w:t>
      </w:r>
      <w:r>
        <w:rPr>
          <w:rFonts w:ascii="Times New Roman" w:hAnsi="Times New Roman"/>
          <w:sz w:val="28"/>
          <w:szCs w:val="28"/>
        </w:rPr>
        <w:t xml:space="preserve">и проведение ежегодного </w:t>
      </w:r>
      <w:r w:rsidRPr="0099434A">
        <w:rPr>
          <w:rFonts w:ascii="Times New Roman" w:hAnsi="Times New Roman"/>
          <w:sz w:val="28"/>
          <w:szCs w:val="28"/>
        </w:rPr>
        <w:t>Дня открытых дверей в целях поддержки интереса детей к занятиям по всем техническим направлениям эк</w:t>
      </w:r>
      <w:r w:rsidRPr="0099434A">
        <w:rPr>
          <w:rFonts w:ascii="Times New Roman" w:hAnsi="Times New Roman"/>
          <w:sz w:val="28"/>
          <w:szCs w:val="28"/>
        </w:rPr>
        <w:t>с</w:t>
      </w:r>
      <w:r w:rsidRPr="0099434A">
        <w:rPr>
          <w:rFonts w:ascii="Times New Roman" w:hAnsi="Times New Roman"/>
          <w:sz w:val="28"/>
          <w:szCs w:val="28"/>
        </w:rPr>
        <w:t>периментальной площадки, сфере инженерно-технических специальностей при выборе будущей профессиональной деятельно</w:t>
      </w:r>
      <w:r>
        <w:rPr>
          <w:rFonts w:ascii="Times New Roman" w:hAnsi="Times New Roman"/>
          <w:sz w:val="28"/>
          <w:szCs w:val="28"/>
        </w:rPr>
        <w:t>сти;</w:t>
      </w:r>
    </w:p>
    <w:p w:rsidR="002709BA" w:rsidRDefault="002709BA" w:rsidP="00D376B4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9434A">
        <w:rPr>
          <w:rFonts w:ascii="Times New Roman" w:hAnsi="Times New Roman"/>
          <w:sz w:val="28"/>
          <w:szCs w:val="28"/>
        </w:rPr>
        <w:t>рганизация и проведение ежегодн</w:t>
      </w:r>
      <w:r>
        <w:rPr>
          <w:rFonts w:ascii="Times New Roman" w:hAnsi="Times New Roman"/>
          <w:sz w:val="28"/>
          <w:szCs w:val="28"/>
        </w:rPr>
        <w:t>ых</w:t>
      </w:r>
      <w:r w:rsidRPr="0099434A">
        <w:rPr>
          <w:rFonts w:ascii="Times New Roman" w:hAnsi="Times New Roman"/>
          <w:sz w:val="28"/>
          <w:szCs w:val="28"/>
        </w:rPr>
        <w:t xml:space="preserve"> фести</w:t>
      </w:r>
      <w:r>
        <w:rPr>
          <w:rFonts w:ascii="Times New Roman" w:hAnsi="Times New Roman"/>
          <w:sz w:val="28"/>
          <w:szCs w:val="28"/>
        </w:rPr>
        <w:t>валей, слётов, конкурсов, соревнований, выставок по техническому творчеству обучающихся на внутри  МБОУ ДО УПЦ и на муниципальном уровне;</w:t>
      </w:r>
    </w:p>
    <w:p w:rsidR="002709BA" w:rsidRPr="0099434A" w:rsidRDefault="002709BA" w:rsidP="00D376B4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99434A">
        <w:rPr>
          <w:rFonts w:ascii="Times New Roman" w:hAnsi="Times New Roman"/>
          <w:sz w:val="28"/>
          <w:szCs w:val="28"/>
        </w:rPr>
        <w:t xml:space="preserve">частие в муниципальных, областных, всероссийских мероприятиях по программированию, </w:t>
      </w:r>
      <w:r w:rsidRPr="0099434A">
        <w:rPr>
          <w:rFonts w:ascii="Times New Roman" w:hAnsi="Times New Roman"/>
          <w:sz w:val="28"/>
          <w:szCs w:val="28"/>
          <w:lang w:val="en-US"/>
        </w:rPr>
        <w:t>LEGO</w:t>
      </w:r>
      <w:r w:rsidRPr="0099434A">
        <w:rPr>
          <w:rFonts w:ascii="Times New Roman" w:hAnsi="Times New Roman"/>
          <w:sz w:val="28"/>
          <w:szCs w:val="28"/>
        </w:rPr>
        <w:t>-конструированию, робототехнике, конструиров</w:t>
      </w:r>
      <w:r w:rsidRPr="0099434A">
        <w:rPr>
          <w:rFonts w:ascii="Times New Roman" w:hAnsi="Times New Roman"/>
          <w:sz w:val="28"/>
          <w:szCs w:val="28"/>
        </w:rPr>
        <w:t>а</w:t>
      </w:r>
      <w:r w:rsidRPr="0099434A">
        <w:rPr>
          <w:rFonts w:ascii="Times New Roman" w:hAnsi="Times New Roman"/>
          <w:sz w:val="28"/>
          <w:szCs w:val="28"/>
        </w:rPr>
        <w:t>нию и дизайну одежды</w:t>
      </w:r>
      <w:r>
        <w:rPr>
          <w:rFonts w:ascii="Times New Roman" w:hAnsi="Times New Roman"/>
          <w:sz w:val="28"/>
          <w:szCs w:val="28"/>
        </w:rPr>
        <w:t>;</w:t>
      </w:r>
    </w:p>
    <w:p w:rsidR="002709BA" w:rsidRDefault="002709BA" w:rsidP="00D376B4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сохранению и развитию материальной базы учебных кабин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тов;</w:t>
      </w:r>
    </w:p>
    <w:p w:rsidR="002709BA" w:rsidRPr="00817EE2" w:rsidRDefault="002709BA" w:rsidP="00D376B4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17EE2">
        <w:rPr>
          <w:rFonts w:ascii="Times New Roman" w:hAnsi="Times New Roman"/>
          <w:sz w:val="28"/>
          <w:szCs w:val="28"/>
        </w:rPr>
        <w:t>роведение ежегодных круглых столов с педагогами и социальными партнерами по анализу эффективности реализации проекта</w:t>
      </w:r>
      <w:r>
        <w:rPr>
          <w:rFonts w:ascii="Times New Roman" w:hAnsi="Times New Roman"/>
          <w:sz w:val="28"/>
          <w:szCs w:val="28"/>
        </w:rPr>
        <w:t>.</w:t>
      </w:r>
    </w:p>
    <w:p w:rsidR="002709BA" w:rsidRPr="00D376B4" w:rsidRDefault="002709BA" w:rsidP="00694D9A">
      <w:pPr>
        <w:pStyle w:val="aa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EE3E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76B4">
        <w:rPr>
          <w:rFonts w:ascii="Times New Roman" w:hAnsi="Times New Roman"/>
          <w:b/>
          <w:sz w:val="28"/>
          <w:szCs w:val="28"/>
        </w:rPr>
        <w:t xml:space="preserve">3) </w:t>
      </w: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sz w:val="28"/>
          <w:szCs w:val="28"/>
        </w:rPr>
        <w:t>(ноябрь – декабрь 2021 г.)</w:t>
      </w:r>
    </w:p>
    <w:p w:rsidR="002709BA" w:rsidRDefault="002709BA" w:rsidP="00EE3E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D9A"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анализ достигнутых результатов, обобщение и распространение опыта инновационной деятельности, определение перспектив дальнейшего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вития образовательного учреждения. </w:t>
      </w:r>
    </w:p>
    <w:p w:rsidR="002709BA" w:rsidRDefault="002709BA" w:rsidP="00EE3E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последнем этапе проектом предусмотрены следующие мероприятия:</w:t>
      </w:r>
    </w:p>
    <w:p w:rsidR="002709BA" w:rsidRPr="007914F8" w:rsidRDefault="002709BA" w:rsidP="007914F8">
      <w:pPr>
        <w:pStyle w:val="aa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4F8">
        <w:rPr>
          <w:rFonts w:ascii="Times New Roman" w:hAnsi="Times New Roman"/>
          <w:sz w:val="28"/>
          <w:szCs w:val="28"/>
        </w:rPr>
        <w:t>укрепление приоритетных позиций технического направления на м</w:t>
      </w:r>
      <w:r w:rsidRPr="007914F8">
        <w:rPr>
          <w:rFonts w:ascii="Times New Roman" w:hAnsi="Times New Roman"/>
          <w:sz w:val="28"/>
          <w:szCs w:val="28"/>
        </w:rPr>
        <w:t>у</w:t>
      </w:r>
      <w:r w:rsidRPr="007914F8">
        <w:rPr>
          <w:rFonts w:ascii="Times New Roman" w:hAnsi="Times New Roman"/>
          <w:sz w:val="28"/>
          <w:szCs w:val="28"/>
        </w:rPr>
        <w:t>ниципальном и областном уровнях;</w:t>
      </w:r>
    </w:p>
    <w:p w:rsidR="002709BA" w:rsidRPr="007914F8" w:rsidRDefault="002709BA" w:rsidP="00817EE2">
      <w:pPr>
        <w:pStyle w:val="aa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4F8">
        <w:rPr>
          <w:rFonts w:ascii="Times New Roman" w:hAnsi="Times New Roman"/>
          <w:sz w:val="28"/>
          <w:szCs w:val="28"/>
        </w:rPr>
        <w:t>круглый стол с педагогами и социальными партнерами по анализу э</w:t>
      </w:r>
      <w:r w:rsidRPr="007914F8">
        <w:rPr>
          <w:rFonts w:ascii="Times New Roman" w:hAnsi="Times New Roman"/>
          <w:sz w:val="28"/>
          <w:szCs w:val="28"/>
        </w:rPr>
        <w:t>ф</w:t>
      </w:r>
      <w:r w:rsidRPr="007914F8">
        <w:rPr>
          <w:rFonts w:ascii="Times New Roman" w:hAnsi="Times New Roman"/>
          <w:sz w:val="28"/>
          <w:szCs w:val="28"/>
        </w:rPr>
        <w:t>фективности реализации проекта;</w:t>
      </w:r>
    </w:p>
    <w:p w:rsidR="002709BA" w:rsidRDefault="002709BA" w:rsidP="007914F8">
      <w:pPr>
        <w:pStyle w:val="aa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4F8">
        <w:rPr>
          <w:rFonts w:ascii="Times New Roman" w:hAnsi="Times New Roman"/>
          <w:sz w:val="28"/>
          <w:szCs w:val="28"/>
        </w:rPr>
        <w:t>организация методического семинара для образовательных организ</w:t>
      </w:r>
      <w:r w:rsidRPr="007914F8">
        <w:rPr>
          <w:rFonts w:ascii="Times New Roman" w:hAnsi="Times New Roman"/>
          <w:sz w:val="28"/>
          <w:szCs w:val="28"/>
        </w:rPr>
        <w:t>а</w:t>
      </w:r>
      <w:r w:rsidRPr="007914F8">
        <w:rPr>
          <w:rFonts w:ascii="Times New Roman" w:hAnsi="Times New Roman"/>
          <w:sz w:val="28"/>
          <w:szCs w:val="28"/>
        </w:rPr>
        <w:t xml:space="preserve">ций, промышленных предприятий-партнеров по внедрению образовательных технологий в области программирования, </w:t>
      </w:r>
      <w:r w:rsidRPr="007914F8">
        <w:rPr>
          <w:rFonts w:ascii="Times New Roman" w:hAnsi="Times New Roman"/>
          <w:sz w:val="28"/>
          <w:szCs w:val="28"/>
          <w:lang w:val="en-US"/>
        </w:rPr>
        <w:t>LEGO</w:t>
      </w:r>
      <w:r w:rsidRPr="007914F8">
        <w:rPr>
          <w:rFonts w:ascii="Times New Roman" w:hAnsi="Times New Roman"/>
          <w:sz w:val="28"/>
          <w:szCs w:val="28"/>
        </w:rPr>
        <w:t>-конструирования и робототе</w:t>
      </w:r>
      <w:r w:rsidRPr="007914F8">
        <w:rPr>
          <w:rFonts w:ascii="Times New Roman" w:hAnsi="Times New Roman"/>
          <w:sz w:val="28"/>
          <w:szCs w:val="28"/>
        </w:rPr>
        <w:t>х</w:t>
      </w:r>
      <w:r w:rsidRPr="007914F8">
        <w:rPr>
          <w:rFonts w:ascii="Times New Roman" w:hAnsi="Times New Roman"/>
          <w:sz w:val="28"/>
          <w:szCs w:val="28"/>
        </w:rPr>
        <w:t>ники;</w:t>
      </w:r>
    </w:p>
    <w:p w:rsidR="002709BA" w:rsidRDefault="002709BA" w:rsidP="007914F8">
      <w:pPr>
        <w:pStyle w:val="aa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17EE2">
        <w:rPr>
          <w:rFonts w:ascii="Times New Roman" w:hAnsi="Times New Roman"/>
          <w:sz w:val="28"/>
          <w:szCs w:val="28"/>
        </w:rPr>
        <w:t>азмещение результатов деятельности проекта в СМИ, на официальном сайте МБОУ ДО УПЦ в разделе «Базовая площадка по профориентации и те</w:t>
      </w:r>
      <w:r w:rsidRPr="00817EE2">
        <w:rPr>
          <w:rFonts w:ascii="Times New Roman" w:hAnsi="Times New Roman"/>
          <w:sz w:val="28"/>
          <w:szCs w:val="28"/>
        </w:rPr>
        <w:t>х</w:t>
      </w:r>
      <w:r w:rsidRPr="00817EE2">
        <w:rPr>
          <w:rFonts w:ascii="Times New Roman" w:hAnsi="Times New Roman"/>
          <w:sz w:val="28"/>
          <w:szCs w:val="28"/>
        </w:rPr>
        <w:t>ническому творчеству» в сети Интернет, методических изданиях</w:t>
      </w:r>
      <w:r>
        <w:rPr>
          <w:rFonts w:ascii="Times New Roman" w:hAnsi="Times New Roman"/>
          <w:sz w:val="28"/>
          <w:szCs w:val="28"/>
        </w:rPr>
        <w:t>;</w:t>
      </w:r>
    </w:p>
    <w:p w:rsidR="002709BA" w:rsidRDefault="002709BA" w:rsidP="007914F8">
      <w:pPr>
        <w:pStyle w:val="aa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7EE2">
        <w:rPr>
          <w:rFonts w:ascii="Times New Roman" w:hAnsi="Times New Roman"/>
          <w:sz w:val="28"/>
          <w:szCs w:val="28"/>
        </w:rPr>
        <w:t>Подготовка пакета аналитической документации по результатам реал</w:t>
      </w:r>
      <w:r w:rsidRPr="00817EE2">
        <w:rPr>
          <w:rFonts w:ascii="Times New Roman" w:hAnsi="Times New Roman"/>
          <w:sz w:val="28"/>
          <w:szCs w:val="28"/>
        </w:rPr>
        <w:t>и</w:t>
      </w:r>
      <w:r w:rsidRPr="00817EE2">
        <w:rPr>
          <w:rFonts w:ascii="Times New Roman" w:hAnsi="Times New Roman"/>
          <w:sz w:val="28"/>
          <w:szCs w:val="28"/>
        </w:rPr>
        <w:t>зации проекта.</w:t>
      </w:r>
    </w:p>
    <w:p w:rsidR="002709BA" w:rsidRDefault="002709BA" w:rsidP="005E571B">
      <w:pPr>
        <w:pStyle w:val="aa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4) </w:t>
      </w:r>
      <w:r w:rsidRPr="00817EE2">
        <w:rPr>
          <w:rFonts w:ascii="Times New Roman" w:hAnsi="Times New Roman"/>
          <w:b/>
          <w:sz w:val="28"/>
          <w:szCs w:val="28"/>
        </w:rPr>
        <w:t>Организационный, основной и аналитический этапы</w:t>
      </w:r>
    </w:p>
    <w:p w:rsidR="002709BA" w:rsidRPr="00817EE2" w:rsidRDefault="002709BA" w:rsidP="005E571B">
      <w:pPr>
        <w:pStyle w:val="aa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17EE2">
        <w:rPr>
          <w:rFonts w:ascii="Times New Roman" w:hAnsi="Times New Roman"/>
          <w:sz w:val="28"/>
          <w:szCs w:val="28"/>
        </w:rPr>
        <w:t>- обеспечение необходимых условий для размещения, бесперебойной р</w:t>
      </w:r>
      <w:r w:rsidRPr="00817EE2">
        <w:rPr>
          <w:rFonts w:ascii="Times New Roman" w:hAnsi="Times New Roman"/>
          <w:sz w:val="28"/>
          <w:szCs w:val="28"/>
        </w:rPr>
        <w:t>а</w:t>
      </w:r>
      <w:r w:rsidRPr="00817EE2">
        <w:rPr>
          <w:rFonts w:ascii="Times New Roman" w:hAnsi="Times New Roman"/>
          <w:sz w:val="28"/>
          <w:szCs w:val="28"/>
        </w:rPr>
        <w:t>боты и сохранности оборудования, предоставленного ГАУДО СО «Дв</w:t>
      </w:r>
      <w:r w:rsidRPr="00817EE2">
        <w:rPr>
          <w:rFonts w:ascii="Times New Roman" w:hAnsi="Times New Roman"/>
          <w:sz w:val="28"/>
          <w:szCs w:val="28"/>
        </w:rPr>
        <w:t>о</w:t>
      </w:r>
      <w:r w:rsidRPr="00817EE2">
        <w:rPr>
          <w:rFonts w:ascii="Times New Roman" w:hAnsi="Times New Roman"/>
          <w:sz w:val="28"/>
          <w:szCs w:val="28"/>
        </w:rPr>
        <w:t>рец молодежи;</w:t>
      </w:r>
    </w:p>
    <w:p w:rsidR="002709BA" w:rsidRPr="00817EE2" w:rsidRDefault="002709BA" w:rsidP="005E571B">
      <w:pPr>
        <w:pStyle w:val="aa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17EE2">
        <w:rPr>
          <w:rFonts w:ascii="Times New Roman" w:hAnsi="Times New Roman"/>
          <w:sz w:val="28"/>
          <w:szCs w:val="28"/>
        </w:rPr>
        <w:t>- формирование у обучающихся представления об инженерно-технической профессиональной ориентации;</w:t>
      </w:r>
    </w:p>
    <w:p w:rsidR="002709BA" w:rsidRPr="00817EE2" w:rsidRDefault="002709BA" w:rsidP="005E571B">
      <w:pPr>
        <w:pStyle w:val="aa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17EE2">
        <w:rPr>
          <w:rFonts w:ascii="Times New Roman" w:hAnsi="Times New Roman"/>
          <w:sz w:val="28"/>
          <w:szCs w:val="28"/>
        </w:rPr>
        <w:t>- популяризация научно-технического творчества среди детей и молод</w:t>
      </w:r>
      <w:r w:rsidRPr="00817EE2">
        <w:rPr>
          <w:rFonts w:ascii="Times New Roman" w:hAnsi="Times New Roman"/>
          <w:sz w:val="28"/>
          <w:szCs w:val="28"/>
        </w:rPr>
        <w:t>е</w:t>
      </w:r>
      <w:r w:rsidRPr="00817EE2">
        <w:rPr>
          <w:rFonts w:ascii="Times New Roman" w:hAnsi="Times New Roman"/>
          <w:sz w:val="28"/>
          <w:szCs w:val="28"/>
        </w:rPr>
        <w:t>жи,  расширение уровня технической грамотности молодежи;</w:t>
      </w:r>
    </w:p>
    <w:p w:rsidR="002709BA" w:rsidRPr="00817EE2" w:rsidRDefault="002709BA" w:rsidP="005E571B">
      <w:pPr>
        <w:pStyle w:val="aa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817EE2">
        <w:rPr>
          <w:rFonts w:ascii="Times New Roman" w:hAnsi="Times New Roman"/>
          <w:sz w:val="28"/>
          <w:szCs w:val="28"/>
        </w:rPr>
        <w:lastRenderedPageBreak/>
        <w:t>- размещение на официальном сайте МОБУ ДО УПЦ в разделе «Базовая площадка по профориентации и техническому творчеству» информац</w:t>
      </w:r>
      <w:r w:rsidRPr="00817EE2">
        <w:rPr>
          <w:rFonts w:ascii="Times New Roman" w:hAnsi="Times New Roman"/>
          <w:sz w:val="28"/>
          <w:szCs w:val="28"/>
        </w:rPr>
        <w:t>и</w:t>
      </w:r>
      <w:r w:rsidRPr="00817EE2">
        <w:rPr>
          <w:rFonts w:ascii="Times New Roman" w:hAnsi="Times New Roman"/>
          <w:sz w:val="28"/>
          <w:szCs w:val="28"/>
        </w:rPr>
        <w:t>онных материалов о реализации Проекта.</w:t>
      </w:r>
    </w:p>
    <w:p w:rsidR="002709BA" w:rsidRDefault="002709BA" w:rsidP="005E571B">
      <w:pPr>
        <w:pStyle w:val="aa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5E571B">
      <w:pPr>
        <w:pStyle w:val="aa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5E571B">
      <w:pPr>
        <w:pStyle w:val="aa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709BA" w:rsidRDefault="002709BA" w:rsidP="00F83A31">
      <w:pPr>
        <w:pStyle w:val="aa"/>
        <w:tabs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Кадровое обеспечение проекта</w:t>
      </w:r>
    </w:p>
    <w:p w:rsidR="002709BA" w:rsidRDefault="002709BA" w:rsidP="00F83A31">
      <w:pPr>
        <w:pStyle w:val="aa"/>
        <w:tabs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709BA" w:rsidRPr="00252A86" w:rsidRDefault="002709BA" w:rsidP="000F38B0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A86">
        <w:rPr>
          <w:rFonts w:ascii="Times New Roman" w:hAnsi="Times New Roman"/>
          <w:sz w:val="28"/>
          <w:szCs w:val="28"/>
        </w:rPr>
        <w:t>В рамках реализации данного проекта МБОУ ДО «Учебный професси</w:t>
      </w:r>
      <w:r w:rsidRPr="00252A86">
        <w:rPr>
          <w:rFonts w:ascii="Times New Roman" w:hAnsi="Times New Roman"/>
          <w:sz w:val="28"/>
          <w:szCs w:val="28"/>
        </w:rPr>
        <w:t>о</w:t>
      </w:r>
      <w:r w:rsidRPr="00252A86">
        <w:rPr>
          <w:rFonts w:ascii="Times New Roman" w:hAnsi="Times New Roman"/>
          <w:sz w:val="28"/>
          <w:szCs w:val="28"/>
        </w:rPr>
        <w:t>нальный центр» запланировано привлечение трех педагогов дополнительного образования по робототехнике, 3</w:t>
      </w:r>
      <w:r w:rsidRPr="00252A86">
        <w:rPr>
          <w:rFonts w:ascii="Times New Roman" w:hAnsi="Times New Roman"/>
          <w:sz w:val="28"/>
          <w:szCs w:val="28"/>
          <w:lang w:val="en-US"/>
        </w:rPr>
        <w:t>D</w:t>
      </w:r>
      <w:r w:rsidRPr="00252A86">
        <w:rPr>
          <w:rFonts w:ascii="Times New Roman" w:hAnsi="Times New Roman"/>
          <w:sz w:val="28"/>
          <w:szCs w:val="28"/>
        </w:rPr>
        <w:t>-моделированию, техническому моделиров</w:t>
      </w:r>
      <w:r w:rsidRPr="00252A86">
        <w:rPr>
          <w:rFonts w:ascii="Times New Roman" w:hAnsi="Times New Roman"/>
          <w:sz w:val="28"/>
          <w:szCs w:val="28"/>
        </w:rPr>
        <w:t>а</w:t>
      </w:r>
      <w:r w:rsidRPr="00252A86">
        <w:rPr>
          <w:rFonts w:ascii="Times New Roman" w:hAnsi="Times New Roman"/>
          <w:sz w:val="28"/>
          <w:szCs w:val="28"/>
        </w:rPr>
        <w:t xml:space="preserve">нию, одного методиста, одного инженера по эксплуатации оборудования. </w:t>
      </w:r>
    </w:p>
    <w:p w:rsidR="002709BA" w:rsidRDefault="002709BA" w:rsidP="000F38B0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7C53">
        <w:rPr>
          <w:rFonts w:ascii="Times New Roman" w:hAnsi="Times New Roman"/>
          <w:b/>
          <w:sz w:val="28"/>
          <w:szCs w:val="28"/>
        </w:rPr>
        <w:t>Директор совместно с методистом</w:t>
      </w:r>
      <w:r>
        <w:rPr>
          <w:rFonts w:ascii="Times New Roman" w:hAnsi="Times New Roman"/>
          <w:sz w:val="28"/>
          <w:szCs w:val="28"/>
        </w:rPr>
        <w:t xml:space="preserve"> обеспечивает деятельность базовой площадки в соответствии с программой; осуществляет сопровождение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 педагогов, организует мониторинговые исследования процесса и резул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татов деятельности базовой площадки, предоставляет информационно-аналитические материалы и результаты деятельности базовой площадки в ГАУДО  СО  «Дворец  молодёжи»; обеспечивает управление и контроль кач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ства образовательной деятельности; обеспечивает участие педагогов в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граммах повышения квалификации (переподготовки кадров); организует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пределение должностных обязанностей сотрудников; обеспечивает участие обучающихся в мероприятиях разного уровня. Кроме того, обеспечивает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тельность учреждения на основе социального партнерства, приобретает 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ходные материалы, необходимые для ведения образовательного процесса.</w:t>
      </w:r>
    </w:p>
    <w:p w:rsidR="002709BA" w:rsidRPr="0064010C" w:rsidRDefault="002709BA" w:rsidP="0064010C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272A">
        <w:rPr>
          <w:rFonts w:ascii="Times New Roman" w:hAnsi="Times New Roman"/>
          <w:b/>
          <w:sz w:val="28"/>
          <w:szCs w:val="28"/>
        </w:rPr>
        <w:t>Педагоги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организуют образовательный процесс по четырем направлениям («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 w:rsidRPr="00B30F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конструирование и Основы робот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техники», «Электротехника и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-моделирование», «Техническое моделиров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ние», «Конструирование и дизайн модной одежды»); реализуют 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ные программы по инновационному развитию детского технического творчес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ва; обеспечивают подготовку победителей и призеров конкурсных  меропри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тий различного уровня; несут ответственность за сохранность оборудования. Специфика работы с одаренными детьми требует привлечения специалистов с особой профессионально-личностной квалификацией, возникает необход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мость системного подхода к повышению квалификации. Для реализации данн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проекта для обучения талантливых детей необходимы педагоги, свободно ориентирующиеся в современном информационном пространстве, на высоком уровне владеющие информационными технологиями, педагоги-тьюторы.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этому все педагоги должны быть компетентны в методах выявления и путях развития одаренности ребенка.</w:t>
      </w:r>
    </w:p>
    <w:p w:rsidR="002709BA" w:rsidRPr="00355346" w:rsidRDefault="002709BA" w:rsidP="00355346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3E18">
        <w:rPr>
          <w:rFonts w:ascii="Times New Roman" w:hAnsi="Times New Roman"/>
          <w:b/>
          <w:sz w:val="28"/>
          <w:szCs w:val="28"/>
        </w:rPr>
        <w:t>Инженер по эксплуатации оборудования</w:t>
      </w:r>
      <w:r>
        <w:rPr>
          <w:rFonts w:ascii="Times New Roman" w:hAnsi="Times New Roman"/>
          <w:sz w:val="28"/>
          <w:szCs w:val="28"/>
        </w:rPr>
        <w:t xml:space="preserve"> обеспечивает разработку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спективных и текущих планов (графиков) различных видов ремонта оборуд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вания, а также мер по улучшению их эксплуатации и обслуживания; обеспеч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вает своевременную наладку и ремонт оборудования; принимает участие в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lastRenderedPageBreak/>
        <w:t>верке технического состояния оборудования, качества ремонтных работ, а та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же приемке вновь поступающего оборудования; составляет заявки на запасные части, материалы, инструмент, контролирует правильность их расходования; обеспечивает правильную техническую эксплуатацию, бесперебойную высок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производительную работу оборудования.</w:t>
      </w:r>
    </w:p>
    <w:p w:rsidR="002709BA" w:rsidRPr="002C5D98" w:rsidRDefault="002709BA" w:rsidP="00412AE6">
      <w:pPr>
        <w:pStyle w:val="aa"/>
        <w:tabs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C5D98">
        <w:rPr>
          <w:rFonts w:ascii="Times New Roman" w:hAnsi="Times New Roman"/>
          <w:b/>
          <w:sz w:val="28"/>
          <w:szCs w:val="28"/>
        </w:rPr>
        <w:t>7. Критерии и показатели оценки эффективности реализации проекта</w:t>
      </w:r>
    </w:p>
    <w:p w:rsidR="002709BA" w:rsidRDefault="002709BA" w:rsidP="00412AE6">
      <w:pPr>
        <w:pStyle w:val="aa"/>
        <w:tabs>
          <w:tab w:val="left" w:pos="993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412AE6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реализации проекта оценивается по следующим критер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 и показателям:</w:t>
      </w:r>
    </w:p>
    <w:p w:rsidR="002709BA" w:rsidRDefault="002709BA" w:rsidP="00412AE6">
      <w:pPr>
        <w:pStyle w:val="aa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7195"/>
      </w:tblGrid>
      <w:tr w:rsidR="002709BA" w:rsidRPr="007F6CC4" w:rsidTr="007F6CC4">
        <w:trPr>
          <w:trHeight w:val="740"/>
        </w:trPr>
        <w:tc>
          <w:tcPr>
            <w:tcW w:w="2660" w:type="dxa"/>
          </w:tcPr>
          <w:p w:rsidR="002709BA" w:rsidRPr="007F6CC4" w:rsidRDefault="002709BA" w:rsidP="007F6CC4">
            <w:pPr>
              <w:pStyle w:val="aa"/>
              <w:tabs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CC4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7195" w:type="dxa"/>
          </w:tcPr>
          <w:p w:rsidR="002709BA" w:rsidRPr="007F6CC4" w:rsidRDefault="002709BA" w:rsidP="007F6CC4">
            <w:pPr>
              <w:pStyle w:val="aa"/>
              <w:tabs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CC4">
              <w:rPr>
                <w:rFonts w:ascii="Times New Roman" w:hAnsi="Times New Roman"/>
                <w:b/>
                <w:sz w:val="28"/>
                <w:szCs w:val="28"/>
              </w:rPr>
              <w:t>Показатели оценки эффективности</w:t>
            </w:r>
          </w:p>
          <w:p w:rsidR="002709BA" w:rsidRPr="007F6CC4" w:rsidRDefault="002709BA" w:rsidP="007F6CC4">
            <w:pPr>
              <w:pStyle w:val="aa"/>
              <w:tabs>
                <w:tab w:val="left" w:pos="993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6CC4">
              <w:rPr>
                <w:rFonts w:ascii="Times New Roman" w:hAnsi="Times New Roman"/>
                <w:b/>
                <w:sz w:val="28"/>
                <w:szCs w:val="28"/>
              </w:rPr>
              <w:t>реализации проекта</w:t>
            </w:r>
          </w:p>
        </w:tc>
      </w:tr>
      <w:tr w:rsidR="002709BA" w:rsidRPr="007F6CC4" w:rsidTr="002D7151">
        <w:trPr>
          <w:trHeight w:val="1304"/>
        </w:trPr>
        <w:tc>
          <w:tcPr>
            <w:tcW w:w="2660" w:type="dxa"/>
          </w:tcPr>
          <w:p w:rsidR="002709BA" w:rsidRPr="007F6CC4" w:rsidRDefault="002709BA" w:rsidP="007F6CC4">
            <w:pPr>
              <w:pStyle w:val="aa"/>
              <w:tabs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1. Количество об</w:t>
            </w:r>
            <w:r w:rsidRPr="007F6CC4">
              <w:rPr>
                <w:rFonts w:ascii="Times New Roman" w:hAnsi="Times New Roman"/>
                <w:sz w:val="28"/>
                <w:szCs w:val="28"/>
              </w:rPr>
              <w:t>у</w:t>
            </w:r>
            <w:r w:rsidRPr="007F6CC4">
              <w:rPr>
                <w:rFonts w:ascii="Times New Roman" w:hAnsi="Times New Roman"/>
                <w:sz w:val="28"/>
                <w:szCs w:val="28"/>
              </w:rPr>
              <w:t>чающихся</w:t>
            </w:r>
            <w:r>
              <w:rPr>
                <w:rFonts w:ascii="Times New Roman" w:hAnsi="Times New Roman"/>
                <w:sz w:val="28"/>
                <w:szCs w:val="28"/>
              </w:rPr>
              <w:t>, сохр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нение контингента обучающихся по программам прое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  <w:tc>
          <w:tcPr>
            <w:tcW w:w="7195" w:type="dxa"/>
          </w:tcPr>
          <w:p w:rsidR="002709BA" w:rsidRPr="007F6CC4" w:rsidRDefault="002709BA" w:rsidP="00252A86">
            <w:pPr>
              <w:pStyle w:val="aa"/>
              <w:tabs>
                <w:tab w:val="left" w:pos="993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2A86">
              <w:rPr>
                <w:rFonts w:ascii="Times New Roman" w:hAnsi="Times New Roman"/>
                <w:sz w:val="28"/>
                <w:szCs w:val="28"/>
              </w:rPr>
              <w:t>- количество детей, занимающихся по программам прое</w:t>
            </w:r>
            <w:r w:rsidRPr="00252A86">
              <w:rPr>
                <w:rFonts w:ascii="Times New Roman" w:hAnsi="Times New Roman"/>
                <w:sz w:val="28"/>
                <w:szCs w:val="28"/>
              </w:rPr>
              <w:t>к</w:t>
            </w:r>
            <w:r w:rsidRPr="00252A86"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(анализ роста п</w:t>
            </w:r>
            <w:r w:rsidRPr="00252A86">
              <w:rPr>
                <w:rFonts w:ascii="Times New Roman" w:hAnsi="Times New Roman"/>
                <w:sz w:val="28"/>
                <w:szCs w:val="28"/>
              </w:rPr>
              <w:t>о сравнению с предыдущим годом)</w:t>
            </w:r>
          </w:p>
        </w:tc>
      </w:tr>
      <w:tr w:rsidR="002709BA" w:rsidRPr="007F6CC4" w:rsidTr="002D7151">
        <w:trPr>
          <w:trHeight w:val="1304"/>
        </w:trPr>
        <w:tc>
          <w:tcPr>
            <w:tcW w:w="2660" w:type="dxa"/>
          </w:tcPr>
          <w:p w:rsidR="002709BA" w:rsidRPr="00936899" w:rsidRDefault="002709BA" w:rsidP="007F6CC4">
            <w:pPr>
              <w:pStyle w:val="aa"/>
              <w:tabs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936899">
              <w:rPr>
                <w:rFonts w:ascii="Times New Roman" w:hAnsi="Times New Roman"/>
                <w:sz w:val="28"/>
                <w:szCs w:val="28"/>
              </w:rPr>
              <w:t>Материально-техническое обе</w:t>
            </w:r>
            <w:r w:rsidRPr="00936899">
              <w:rPr>
                <w:rFonts w:ascii="Times New Roman" w:hAnsi="Times New Roman"/>
                <w:sz w:val="28"/>
                <w:szCs w:val="28"/>
              </w:rPr>
              <w:t>с</w:t>
            </w:r>
            <w:r w:rsidRPr="00936899">
              <w:rPr>
                <w:rFonts w:ascii="Times New Roman" w:hAnsi="Times New Roman"/>
                <w:sz w:val="28"/>
                <w:szCs w:val="28"/>
              </w:rPr>
              <w:t>печение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7195" w:type="dxa"/>
          </w:tcPr>
          <w:p w:rsidR="002709BA" w:rsidRPr="00936899" w:rsidRDefault="002709BA" w:rsidP="00936899">
            <w:pPr>
              <w:pStyle w:val="Default"/>
              <w:rPr>
                <w:sz w:val="28"/>
                <w:szCs w:val="28"/>
              </w:rPr>
            </w:pPr>
            <w:r w:rsidRPr="0093689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обеспечение</w:t>
            </w:r>
            <w:r w:rsidRPr="00936899">
              <w:rPr>
                <w:sz w:val="28"/>
                <w:szCs w:val="28"/>
              </w:rPr>
              <w:t xml:space="preserve"> комплект</w:t>
            </w:r>
            <w:r>
              <w:rPr>
                <w:sz w:val="28"/>
                <w:szCs w:val="28"/>
              </w:rPr>
              <w:t>ами</w:t>
            </w:r>
            <w:r w:rsidRPr="00936899">
              <w:rPr>
                <w:sz w:val="28"/>
                <w:szCs w:val="28"/>
              </w:rPr>
              <w:t xml:space="preserve"> робототехники</w:t>
            </w:r>
            <w:r>
              <w:rPr>
                <w:sz w:val="28"/>
                <w:szCs w:val="28"/>
              </w:rPr>
              <w:t xml:space="preserve"> (количестве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 и качественный анализ), оснащение учебных кабин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тов комплектами интерактивного оборудования (полнота укомплектования в %) в соответствии с требованиями реализуемых программ технической направленности</w:t>
            </w:r>
          </w:p>
          <w:p w:rsidR="002709BA" w:rsidRPr="00936899" w:rsidRDefault="002709BA" w:rsidP="00936899">
            <w:pPr>
              <w:pStyle w:val="Default"/>
              <w:rPr>
                <w:sz w:val="28"/>
                <w:szCs w:val="28"/>
              </w:rPr>
            </w:pPr>
            <w:r w:rsidRPr="00936899">
              <w:rPr>
                <w:sz w:val="28"/>
                <w:szCs w:val="28"/>
              </w:rPr>
              <w:t>- ур</w:t>
            </w:r>
            <w:r>
              <w:rPr>
                <w:sz w:val="28"/>
                <w:szCs w:val="28"/>
              </w:rPr>
              <w:t>овень программного обеспечения (качественный ан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лиз по сравнению с предыдущим годом)</w:t>
            </w:r>
          </w:p>
          <w:p w:rsidR="002709BA" w:rsidRPr="00252A86" w:rsidRDefault="002709BA" w:rsidP="00936899">
            <w:pPr>
              <w:pStyle w:val="aa"/>
              <w:tabs>
                <w:tab w:val="left" w:pos="993"/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9BA" w:rsidRPr="008E60B1" w:rsidTr="002D7151">
        <w:trPr>
          <w:trHeight w:val="1304"/>
        </w:trPr>
        <w:tc>
          <w:tcPr>
            <w:tcW w:w="2660" w:type="dxa"/>
          </w:tcPr>
          <w:p w:rsidR="002709BA" w:rsidRPr="008E60B1" w:rsidRDefault="002709BA" w:rsidP="008600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8E60B1">
              <w:rPr>
                <w:sz w:val="28"/>
                <w:szCs w:val="28"/>
              </w:rPr>
              <w:t>Уровень кадров</w:t>
            </w:r>
            <w:r w:rsidRPr="008E60B1">
              <w:rPr>
                <w:sz w:val="28"/>
                <w:szCs w:val="28"/>
              </w:rPr>
              <w:t>о</w:t>
            </w:r>
            <w:r w:rsidRPr="008E60B1">
              <w:rPr>
                <w:sz w:val="28"/>
                <w:szCs w:val="28"/>
              </w:rPr>
              <w:t>го обеспечения, распространения педагогического опыта</w:t>
            </w:r>
            <w:r>
              <w:rPr>
                <w:sz w:val="28"/>
                <w:szCs w:val="28"/>
              </w:rPr>
              <w:t>, публикации</w:t>
            </w:r>
            <w:r w:rsidRPr="008E60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95" w:type="dxa"/>
          </w:tcPr>
          <w:p w:rsidR="002709BA" w:rsidRDefault="002709BA" w:rsidP="00AB74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-укомплектованность штата педагогических работников, реализующих программы проекта (в %)</w:t>
            </w:r>
          </w:p>
          <w:p w:rsidR="002709BA" w:rsidRPr="00AB7438" w:rsidRDefault="002709BA" w:rsidP="00AB7438">
            <w:pPr>
              <w:rPr>
                <w:rFonts w:ascii="Times New Roman" w:hAnsi="Times New Roman"/>
                <w:sz w:val="28"/>
                <w:szCs w:val="28"/>
              </w:rPr>
            </w:pPr>
            <w:r w:rsidRPr="00AB743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доля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 xml:space="preserve"> педагогов, повысивших квалификацию по иннов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>а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>ционным направлениям 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плану/фактически)</w:t>
            </w:r>
          </w:p>
          <w:p w:rsidR="002709BA" w:rsidRPr="00AB7438" w:rsidRDefault="002709BA" w:rsidP="00AB7438">
            <w:pPr>
              <w:rPr>
                <w:rFonts w:ascii="Times New Roman" w:hAnsi="Times New Roman"/>
                <w:sz w:val="28"/>
                <w:szCs w:val="28"/>
              </w:rPr>
            </w:pPr>
            <w:r w:rsidRPr="00AB7438">
              <w:rPr>
                <w:rFonts w:ascii="Times New Roman" w:hAnsi="Times New Roman"/>
                <w:sz w:val="28"/>
                <w:szCs w:val="28"/>
              </w:rPr>
              <w:t>- проведение мастер-классов, семинаров, открытых ур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>о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>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 xml:space="preserve"> не менее одного раза в полугодие в рамках учре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>ж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>дения и раз в год - на муниципальном уровне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(динамика роста по сравнению с предыдущим годом)</w:t>
            </w:r>
          </w:p>
          <w:p w:rsidR="002709BA" w:rsidRPr="00AB7438" w:rsidRDefault="002709BA" w:rsidP="00AB7438">
            <w:pPr>
              <w:rPr>
                <w:rFonts w:ascii="Times New Roman" w:hAnsi="Times New Roman"/>
                <w:sz w:val="28"/>
                <w:szCs w:val="28"/>
              </w:rPr>
            </w:pPr>
            <w:r w:rsidRPr="00AB7438">
              <w:rPr>
                <w:rFonts w:ascii="Times New Roman" w:hAnsi="Times New Roman"/>
                <w:sz w:val="28"/>
                <w:szCs w:val="28"/>
              </w:rPr>
              <w:t xml:space="preserve">- создание и  наполнение информацией  </w:t>
            </w:r>
            <w:r>
              <w:rPr>
                <w:rFonts w:ascii="Times New Roman" w:hAnsi="Times New Roman"/>
                <w:sz w:val="28"/>
                <w:szCs w:val="28"/>
              </w:rPr>
              <w:t>раздела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 xml:space="preserve"> о де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>я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>тельности БП по профессиональной ориентации и техн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>и</w:t>
            </w:r>
            <w:r w:rsidRPr="00AB7438">
              <w:rPr>
                <w:rFonts w:ascii="Times New Roman" w:hAnsi="Times New Roman"/>
                <w:sz w:val="28"/>
                <w:szCs w:val="28"/>
              </w:rPr>
              <w:t>ческому творчеству на официальном сайте МБОУ ДО УПЦ в сети Интернет</w:t>
            </w:r>
          </w:p>
        </w:tc>
      </w:tr>
      <w:tr w:rsidR="002709BA" w:rsidRPr="007F6CC4" w:rsidTr="00D624B8">
        <w:trPr>
          <w:trHeight w:val="1304"/>
        </w:trPr>
        <w:tc>
          <w:tcPr>
            <w:tcW w:w="2660" w:type="dxa"/>
            <w:vMerge w:val="restart"/>
          </w:tcPr>
          <w:p w:rsidR="002709BA" w:rsidRPr="007F6CC4" w:rsidRDefault="002709BA" w:rsidP="007F6CC4">
            <w:pPr>
              <w:pStyle w:val="aa"/>
              <w:tabs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7F6CC4">
              <w:rPr>
                <w:rFonts w:ascii="Times New Roman" w:hAnsi="Times New Roman"/>
                <w:sz w:val="28"/>
                <w:szCs w:val="28"/>
              </w:rPr>
              <w:t>. Качество знаний обучающихся</w:t>
            </w:r>
          </w:p>
        </w:tc>
        <w:tc>
          <w:tcPr>
            <w:tcW w:w="7195" w:type="dxa"/>
          </w:tcPr>
          <w:p w:rsidR="002709BA" w:rsidRPr="00AB7438" w:rsidRDefault="002709BA" w:rsidP="00AB7438">
            <w:pPr>
              <w:rPr>
                <w:rFonts w:ascii="Times New Roman" w:hAnsi="Times New Roman"/>
                <w:sz w:val="28"/>
                <w:szCs w:val="28"/>
              </w:rPr>
            </w:pPr>
            <w:r w:rsidRPr="00AB7438">
              <w:rPr>
                <w:rFonts w:ascii="Times New Roman" w:hAnsi="Times New Roman"/>
                <w:sz w:val="28"/>
                <w:szCs w:val="28"/>
              </w:rPr>
              <w:t>2.1. Количественный охват обучающихся, вовлеченных в проектно-исследовательскую работу (анализ роста по сравнению с предыдущим годом)</w:t>
            </w:r>
          </w:p>
        </w:tc>
      </w:tr>
      <w:tr w:rsidR="002709BA" w:rsidRPr="007F6CC4" w:rsidTr="007F6CC4">
        <w:tc>
          <w:tcPr>
            <w:tcW w:w="2660" w:type="dxa"/>
            <w:vMerge/>
          </w:tcPr>
          <w:p w:rsidR="002709BA" w:rsidRPr="007F6CC4" w:rsidRDefault="002709BA" w:rsidP="007F6CC4">
            <w:pPr>
              <w:pStyle w:val="aa"/>
              <w:tabs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2709BA" w:rsidRPr="007F6CC4" w:rsidRDefault="002709BA" w:rsidP="007F6CC4">
            <w:pPr>
              <w:pStyle w:val="aa"/>
              <w:tabs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>2.3. Количество участников олимпиад, конкурсов, конф</w:t>
            </w:r>
            <w:r w:rsidRPr="007F6CC4">
              <w:rPr>
                <w:rFonts w:ascii="Times New Roman" w:hAnsi="Times New Roman"/>
                <w:sz w:val="28"/>
                <w:szCs w:val="28"/>
              </w:rPr>
              <w:t>е</w:t>
            </w:r>
            <w:r w:rsidRPr="007F6CC4">
              <w:rPr>
                <w:rFonts w:ascii="Times New Roman" w:hAnsi="Times New Roman"/>
                <w:sz w:val="28"/>
                <w:szCs w:val="28"/>
              </w:rPr>
              <w:t>ренций муниципального, областного, российского и ме</w:t>
            </w:r>
            <w:r w:rsidRPr="007F6CC4"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дународного уровней в рамках инновационного проекта  (анализ роста п</w:t>
            </w:r>
            <w:r w:rsidRPr="00252A86">
              <w:rPr>
                <w:rFonts w:ascii="Times New Roman" w:hAnsi="Times New Roman"/>
                <w:sz w:val="28"/>
                <w:szCs w:val="28"/>
              </w:rPr>
              <w:t>о сравнению с предыдущим годом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709BA" w:rsidRPr="007F6CC4" w:rsidTr="007F6CC4">
        <w:tc>
          <w:tcPr>
            <w:tcW w:w="2660" w:type="dxa"/>
            <w:vMerge/>
          </w:tcPr>
          <w:p w:rsidR="002709BA" w:rsidRPr="007F6CC4" w:rsidRDefault="002709BA" w:rsidP="007F6CC4">
            <w:pPr>
              <w:pStyle w:val="aa"/>
              <w:tabs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2709BA" w:rsidRPr="007F6CC4" w:rsidRDefault="002709BA" w:rsidP="007F6CC4">
            <w:pPr>
              <w:pStyle w:val="aa"/>
              <w:tabs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CC4">
              <w:rPr>
                <w:rFonts w:ascii="Times New Roman" w:hAnsi="Times New Roman"/>
                <w:sz w:val="28"/>
                <w:szCs w:val="28"/>
              </w:rPr>
              <w:t xml:space="preserve">2.4. Количество победителей и призеров соревнований, конкурсов, олимпиад по </w:t>
            </w:r>
            <w:r>
              <w:rPr>
                <w:rFonts w:ascii="Times New Roman" w:hAnsi="Times New Roman"/>
                <w:sz w:val="28"/>
                <w:szCs w:val="28"/>
              </w:rPr>
              <w:t>направлениям проекта</w:t>
            </w:r>
            <w:r w:rsidRPr="007F6CC4">
              <w:rPr>
                <w:rFonts w:ascii="Times New Roman" w:hAnsi="Times New Roman"/>
                <w:sz w:val="28"/>
                <w:szCs w:val="28"/>
              </w:rPr>
              <w:t xml:space="preserve"> на обл</w:t>
            </w:r>
            <w:r w:rsidRPr="007F6CC4">
              <w:rPr>
                <w:rFonts w:ascii="Times New Roman" w:hAnsi="Times New Roman"/>
                <w:sz w:val="28"/>
                <w:szCs w:val="28"/>
              </w:rPr>
              <w:t>а</w:t>
            </w:r>
            <w:r w:rsidRPr="007F6CC4">
              <w:rPr>
                <w:rFonts w:ascii="Times New Roman" w:hAnsi="Times New Roman"/>
                <w:sz w:val="28"/>
                <w:szCs w:val="28"/>
              </w:rPr>
              <w:t>стном, россий</w:t>
            </w:r>
            <w:r>
              <w:rPr>
                <w:rFonts w:ascii="Times New Roman" w:hAnsi="Times New Roman"/>
                <w:sz w:val="28"/>
                <w:szCs w:val="28"/>
              </w:rPr>
              <w:t>ском и международном уровнях (анализ роста п</w:t>
            </w:r>
            <w:r w:rsidRPr="00252A86">
              <w:rPr>
                <w:rFonts w:ascii="Times New Roman" w:hAnsi="Times New Roman"/>
                <w:sz w:val="28"/>
                <w:szCs w:val="28"/>
              </w:rPr>
              <w:t>о сравнению с предыдущим годом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709BA" w:rsidRPr="00250D59" w:rsidTr="00244E2A">
        <w:trPr>
          <w:trHeight w:val="1324"/>
        </w:trPr>
        <w:tc>
          <w:tcPr>
            <w:tcW w:w="2660" w:type="dxa"/>
          </w:tcPr>
          <w:p w:rsidR="002709BA" w:rsidRPr="00250D59" w:rsidRDefault="002709BA" w:rsidP="008600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250D59">
              <w:rPr>
                <w:sz w:val="28"/>
                <w:szCs w:val="28"/>
              </w:rPr>
              <w:t xml:space="preserve">Уровень сетевого взаимодействия </w:t>
            </w:r>
          </w:p>
        </w:tc>
        <w:tc>
          <w:tcPr>
            <w:tcW w:w="7195" w:type="dxa"/>
          </w:tcPr>
          <w:p w:rsidR="002709BA" w:rsidRPr="00250D59" w:rsidRDefault="002709BA" w:rsidP="008600A5">
            <w:pPr>
              <w:pStyle w:val="Default"/>
              <w:rPr>
                <w:color w:val="auto"/>
                <w:sz w:val="28"/>
                <w:szCs w:val="28"/>
              </w:rPr>
            </w:pPr>
            <w:r w:rsidRPr="00250D59">
              <w:rPr>
                <w:color w:val="auto"/>
                <w:sz w:val="28"/>
                <w:szCs w:val="28"/>
              </w:rPr>
              <w:t>- наличие договоров о сотрудничестве с образовательн</w:t>
            </w:r>
            <w:r w:rsidRPr="00250D59">
              <w:rPr>
                <w:color w:val="auto"/>
                <w:sz w:val="28"/>
                <w:szCs w:val="28"/>
              </w:rPr>
              <w:t>ы</w:t>
            </w:r>
            <w:r w:rsidRPr="00250D59">
              <w:rPr>
                <w:color w:val="auto"/>
                <w:sz w:val="28"/>
                <w:szCs w:val="28"/>
              </w:rPr>
              <w:t>ми учреждениями РГО и количество социальных партн</w:t>
            </w:r>
            <w:r w:rsidRPr="00250D59">
              <w:rPr>
                <w:color w:val="auto"/>
                <w:sz w:val="28"/>
                <w:szCs w:val="28"/>
              </w:rPr>
              <w:t>ё</w:t>
            </w:r>
            <w:r w:rsidRPr="00250D59">
              <w:rPr>
                <w:color w:val="auto"/>
                <w:sz w:val="28"/>
                <w:szCs w:val="28"/>
              </w:rPr>
              <w:t>ров, вовлеченных в реализацию проекта</w:t>
            </w:r>
          </w:p>
          <w:p w:rsidR="002709BA" w:rsidRPr="00250D59" w:rsidRDefault="002709BA" w:rsidP="00AB7438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2709BA" w:rsidRDefault="002709BA" w:rsidP="00B064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09BA" w:rsidRDefault="002709BA" w:rsidP="00B0646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09BA" w:rsidRDefault="002709BA" w:rsidP="00B064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06467">
        <w:rPr>
          <w:rFonts w:ascii="Times New Roman" w:hAnsi="Times New Roman"/>
          <w:b/>
          <w:sz w:val="28"/>
          <w:szCs w:val="28"/>
          <w:lang w:eastAsia="ru-RU"/>
        </w:rPr>
        <w:t>8. Основные риски проекта и пути их минимизации</w:t>
      </w:r>
    </w:p>
    <w:p w:rsidR="002709BA" w:rsidRDefault="002709BA" w:rsidP="00B064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7"/>
        <w:gridCol w:w="4928"/>
      </w:tblGrid>
      <w:tr w:rsidR="002709BA" w:rsidRPr="007F6CC4" w:rsidTr="007F6CC4">
        <w:trPr>
          <w:trHeight w:val="585"/>
        </w:trPr>
        <w:tc>
          <w:tcPr>
            <w:tcW w:w="4927" w:type="dxa"/>
          </w:tcPr>
          <w:p w:rsidR="002709BA" w:rsidRPr="007F6CC4" w:rsidRDefault="002709BA" w:rsidP="007F6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6C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Основные риски проекта</w:t>
            </w:r>
          </w:p>
        </w:tc>
        <w:tc>
          <w:tcPr>
            <w:tcW w:w="4928" w:type="dxa"/>
          </w:tcPr>
          <w:p w:rsidR="002709BA" w:rsidRPr="007F6CC4" w:rsidRDefault="002709BA" w:rsidP="007F6C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6CC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Пути минимизации рисков</w:t>
            </w:r>
          </w:p>
        </w:tc>
      </w:tr>
      <w:tr w:rsidR="002709BA" w:rsidRPr="007F6CC4" w:rsidTr="007F6CC4">
        <w:tc>
          <w:tcPr>
            <w:tcW w:w="4927" w:type="dxa"/>
          </w:tcPr>
          <w:p w:rsidR="002709BA" w:rsidRPr="007F6CC4" w:rsidRDefault="002709BA" w:rsidP="007F6C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Недостаточна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 материально-техничес-кая база для реализации проекта</w:t>
            </w:r>
          </w:p>
        </w:tc>
        <w:tc>
          <w:tcPr>
            <w:tcW w:w="4928" w:type="dxa"/>
          </w:tcPr>
          <w:p w:rsidR="002709BA" w:rsidRPr="007F6CC4" w:rsidRDefault="002709BA" w:rsidP="007F6C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ривлечение внебюджетных средств, в том числе спонсорской помощи  предприятий – социальных партнеров</w:t>
            </w:r>
          </w:p>
        </w:tc>
      </w:tr>
      <w:tr w:rsidR="002709BA" w:rsidRPr="007F6CC4" w:rsidTr="007F6CC4">
        <w:tc>
          <w:tcPr>
            <w:tcW w:w="4927" w:type="dxa"/>
          </w:tcPr>
          <w:p w:rsidR="002709BA" w:rsidRPr="007F6CC4" w:rsidRDefault="002709BA" w:rsidP="007F6C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Недостаточная востребованность у п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тенциальных и реальных потребите-лей образовательных услуг, их род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телей (вариант недостаточного набора учащихся).</w:t>
            </w:r>
          </w:p>
        </w:tc>
        <w:tc>
          <w:tcPr>
            <w:tcW w:w="4928" w:type="dxa"/>
          </w:tcPr>
          <w:p w:rsidR="002709BA" w:rsidRPr="007F6CC4" w:rsidRDefault="002709BA" w:rsidP="007F6C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Сетевое взаимодействие с другими о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разовательными учреждениями, в том числе дополнительного и професси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нального образования; организация дней открытых дверей, конференций, выставок; регулярная работа со сре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ствами массовой информации.</w:t>
            </w:r>
          </w:p>
        </w:tc>
      </w:tr>
      <w:tr w:rsidR="002709BA" w:rsidRPr="007F6CC4" w:rsidTr="007F6CC4">
        <w:tc>
          <w:tcPr>
            <w:tcW w:w="4927" w:type="dxa"/>
          </w:tcPr>
          <w:p w:rsidR="002709BA" w:rsidRPr="007F6CC4" w:rsidRDefault="002709BA" w:rsidP="007F6C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Недостаточная заинтересованность в сетевом сотрудничестве социальных партнеров.</w:t>
            </w:r>
          </w:p>
        </w:tc>
        <w:tc>
          <w:tcPr>
            <w:tcW w:w="4928" w:type="dxa"/>
          </w:tcPr>
          <w:p w:rsidR="002709BA" w:rsidRPr="007F6CC4" w:rsidRDefault="002709BA" w:rsidP="007F6C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взаимовыгодных условий сотрудничества с социальными пар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нерами.</w:t>
            </w:r>
          </w:p>
        </w:tc>
      </w:tr>
      <w:tr w:rsidR="002709BA" w:rsidRPr="007F6CC4" w:rsidTr="007F6CC4">
        <w:tc>
          <w:tcPr>
            <w:tcW w:w="4927" w:type="dxa"/>
          </w:tcPr>
          <w:p w:rsidR="002709BA" w:rsidRPr="007F6CC4" w:rsidRDefault="002709BA" w:rsidP="007F6C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Низкие показатели участия обуча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щихся в олимпиадах, соревнованиях, конкурсах разного уровня.</w:t>
            </w:r>
          </w:p>
        </w:tc>
        <w:tc>
          <w:tcPr>
            <w:tcW w:w="4928" w:type="dxa"/>
          </w:tcPr>
          <w:p w:rsidR="002709BA" w:rsidRPr="007F6CC4" w:rsidRDefault="002709BA" w:rsidP="007F6C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Совершенствование системы выявл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ния одаренных детей, регулярное п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вышение квалификации педагогов, с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вершенствование методической базы, корректировка образовательных пр</w:t>
            </w:r>
            <w:r w:rsidRPr="007F6CC4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грамм по направлениям инновацио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ного проекта.</w:t>
            </w:r>
          </w:p>
        </w:tc>
      </w:tr>
    </w:tbl>
    <w:p w:rsidR="002709BA" w:rsidRPr="008A6607" w:rsidRDefault="002709BA" w:rsidP="008A6607">
      <w:pPr>
        <w:shd w:val="clear" w:color="auto" w:fill="FFFFFF"/>
        <w:spacing w:after="0" w:line="240" w:lineRule="auto"/>
        <w:jc w:val="center"/>
        <w:textAlignment w:val="baseline"/>
        <w:rPr>
          <w:rFonts w:ascii="Verdana" w:hAnsi="Verdana"/>
          <w:color w:val="544F4F"/>
          <w:sz w:val="18"/>
          <w:szCs w:val="18"/>
          <w:lang w:eastAsia="ru-RU"/>
        </w:rPr>
      </w:pPr>
    </w:p>
    <w:p w:rsidR="002709BA" w:rsidRPr="008A6607" w:rsidRDefault="002709BA" w:rsidP="008A6607">
      <w:pPr>
        <w:shd w:val="clear" w:color="auto" w:fill="FFFFFF"/>
        <w:spacing w:after="0" w:line="240" w:lineRule="auto"/>
        <w:jc w:val="center"/>
        <w:textAlignment w:val="baseline"/>
        <w:rPr>
          <w:rFonts w:ascii="Verdana" w:hAnsi="Verdana"/>
          <w:color w:val="544F4F"/>
          <w:sz w:val="18"/>
          <w:szCs w:val="18"/>
          <w:lang w:eastAsia="ru-RU"/>
        </w:rPr>
      </w:pPr>
    </w:p>
    <w:p w:rsidR="002709BA" w:rsidRDefault="002709BA" w:rsidP="00464957">
      <w:pPr>
        <w:rPr>
          <w:sz w:val="28"/>
          <w:szCs w:val="28"/>
        </w:rPr>
      </w:pPr>
    </w:p>
    <w:p w:rsidR="002709BA" w:rsidRDefault="002709BA" w:rsidP="003E1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1351">
        <w:rPr>
          <w:rFonts w:ascii="Times New Roman" w:hAnsi="Times New Roman"/>
          <w:b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Нормативно-правовая база и у</w:t>
      </w:r>
      <w:r w:rsidRPr="003E1351">
        <w:rPr>
          <w:rFonts w:ascii="Times New Roman" w:hAnsi="Times New Roman"/>
          <w:b/>
          <w:sz w:val="28"/>
          <w:szCs w:val="28"/>
        </w:rPr>
        <w:t>чебно-методические материалы</w:t>
      </w:r>
    </w:p>
    <w:p w:rsidR="002709BA" w:rsidRDefault="002709BA" w:rsidP="003E13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9BA" w:rsidRDefault="002709BA" w:rsidP="00A037C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1.Федеральный закон от 29.12.2012 года № 273-ФЗ «Об образовании в РФ»</w:t>
      </w:r>
    </w:p>
    <w:p w:rsidR="002709BA" w:rsidRDefault="002709BA" w:rsidP="00A037C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Концепция развития дополнительного образования детей (Распоряж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Правительства Российской Федерации от 04.09.2014 года № 1726-р)</w:t>
      </w:r>
    </w:p>
    <w:p w:rsidR="002709BA" w:rsidRDefault="002709BA" w:rsidP="00A037C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Стратегия развития воспитания в РФ на период до 2025 года (Распор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жение Правительства РФ от 25.05.2015 года № 996-р)</w:t>
      </w:r>
    </w:p>
    <w:p w:rsidR="002709BA" w:rsidRDefault="002709BA" w:rsidP="00327F7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Приказ Министерства общего и профессионального образования Свердловской области от 30.12.2016 года № 695-Д «Об утверждении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речня муниципальных образовательных организаций дополнительного образования, расположенных на территории Свердловской области,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ществляющих образовательную деятельность по дополнительным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образовательным программам технической направленности, - базовых площадок государственного автономного учреждения дополнительного образования Свердловской области «Дворец молодежи» по профориент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ционной деятельности и техническому творчеству»</w:t>
      </w:r>
    </w:p>
    <w:p w:rsidR="002709BA" w:rsidRDefault="002709BA" w:rsidP="007E08B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Mindstorms</w:t>
      </w:r>
      <w:r>
        <w:rPr>
          <w:rFonts w:ascii="Times New Roman" w:hAnsi="Times New Roman"/>
          <w:sz w:val="28"/>
          <w:szCs w:val="28"/>
        </w:rPr>
        <w:t xml:space="preserve">: Создавайте и программируйте роботов по вашему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желанию. Руководство пользователя // </w:t>
      </w:r>
      <w:hyperlink r:id="rId8" w:history="1">
        <w:r w:rsidRPr="0051781B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1781B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1781B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docme</w:t>
        </w:r>
        <w:r w:rsidRPr="0051781B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1781B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51781B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</w:p>
    <w:p w:rsidR="002709BA" w:rsidRDefault="002709BA" w:rsidP="007E08B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Пророкова А. А. Методические аспекты изучения темы «Основы роб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тотехники» с использованием </w:t>
      </w:r>
      <w:r>
        <w:rPr>
          <w:rFonts w:ascii="Times New Roman" w:hAnsi="Times New Roman"/>
          <w:sz w:val="28"/>
          <w:szCs w:val="28"/>
          <w:lang w:val="en-US"/>
        </w:rPr>
        <w:t>LEGO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Mindstorms</w:t>
      </w:r>
      <w:r>
        <w:rPr>
          <w:rFonts w:ascii="Times New Roman" w:hAnsi="Times New Roman"/>
          <w:sz w:val="28"/>
          <w:szCs w:val="28"/>
        </w:rPr>
        <w:t>: Выпускная квалифик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ционная работа</w:t>
      </w:r>
    </w:p>
    <w:p w:rsidR="002709BA" w:rsidRDefault="002709BA" w:rsidP="007E08B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7.Филиппов С. А. Робототехника: конструирование и программирование: Авторская программа</w:t>
      </w:r>
    </w:p>
    <w:p w:rsidR="002709BA" w:rsidRDefault="002709BA" w:rsidP="007E08B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8.Филиппов С. А. Робототехника для детей и родителей / Под ред. А. Л. Фрадкова. – СПб, 2013</w:t>
      </w:r>
    </w:p>
    <w:p w:rsidR="002709BA" w:rsidRDefault="002709BA" w:rsidP="007E08B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Копосов Д. Г. Первый шаг в робототехнику. – М., 2012.</w:t>
      </w:r>
    </w:p>
    <w:p w:rsidR="002709BA" w:rsidRDefault="002709BA" w:rsidP="007E08B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10.Барсуков А. Кто есть кто в робототехнике. – М., 2005.</w:t>
      </w:r>
    </w:p>
    <w:p w:rsidR="002709BA" w:rsidRDefault="002709BA" w:rsidP="007E08BD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11.Крайнев А. Ф. Первое путешествие в царство машин. – М., 2007.</w:t>
      </w:r>
    </w:p>
    <w:p w:rsidR="002709BA" w:rsidRPr="00287CFE" w:rsidRDefault="002709BA" w:rsidP="00287C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Козлова В. А. Робототехника в образовании. – Пермь, 2011.</w:t>
      </w:r>
    </w:p>
    <w:p w:rsidR="002709BA" w:rsidRPr="00287CFE" w:rsidRDefault="002709BA" w:rsidP="00287C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Журнал «Компьютерные инструменты в школе»</w:t>
      </w:r>
    </w:p>
    <w:p w:rsidR="002709BA" w:rsidRDefault="002709BA" w:rsidP="003E13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09BA" w:rsidRPr="00440BE8" w:rsidRDefault="002709BA" w:rsidP="003E135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40BE8">
        <w:rPr>
          <w:rFonts w:ascii="Times New Roman" w:hAnsi="Times New Roman"/>
          <w:b/>
          <w:i/>
          <w:sz w:val="28"/>
          <w:szCs w:val="28"/>
        </w:rPr>
        <w:t>Интернет-ресурсы:</w:t>
      </w:r>
    </w:p>
    <w:p w:rsidR="002709BA" w:rsidRPr="00440BE8" w:rsidRDefault="002709BA" w:rsidP="00440BE8">
      <w:pPr>
        <w:pStyle w:val="a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rPr>
          <w:rFonts w:ascii="Times New Roman" w:hAnsi="Times New Roman"/>
          <w:sz w:val="28"/>
          <w:szCs w:val="28"/>
        </w:rPr>
      </w:pPr>
      <w:r w:rsidRPr="00440BE8">
        <w:rPr>
          <w:rFonts w:ascii="Times New Roman" w:hAnsi="Times New Roman"/>
          <w:sz w:val="28"/>
          <w:szCs w:val="28"/>
        </w:rPr>
        <w:t>http://robotics.ru/</w:t>
      </w:r>
    </w:p>
    <w:p w:rsidR="002709BA" w:rsidRPr="00440BE8" w:rsidRDefault="002709BA" w:rsidP="00440BE8">
      <w:pPr>
        <w:pStyle w:val="a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rPr>
          <w:rFonts w:ascii="Times New Roman" w:hAnsi="Times New Roman"/>
          <w:sz w:val="28"/>
          <w:szCs w:val="28"/>
        </w:rPr>
      </w:pPr>
      <w:r w:rsidRPr="00440BE8">
        <w:rPr>
          <w:rFonts w:ascii="Times New Roman" w:hAnsi="Times New Roman"/>
          <w:sz w:val="28"/>
          <w:szCs w:val="28"/>
        </w:rPr>
        <w:t>http://moodle.uni-altai.ru/mod/forum/discuss.php?d=17</w:t>
      </w:r>
    </w:p>
    <w:p w:rsidR="002709BA" w:rsidRPr="00440BE8" w:rsidRDefault="002709BA" w:rsidP="00440BE8">
      <w:pPr>
        <w:pStyle w:val="a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rPr>
          <w:rFonts w:ascii="Times New Roman" w:hAnsi="Times New Roman"/>
          <w:sz w:val="28"/>
          <w:szCs w:val="28"/>
        </w:rPr>
      </w:pPr>
      <w:r w:rsidRPr="00440BE8">
        <w:rPr>
          <w:rFonts w:ascii="Times New Roman" w:hAnsi="Times New Roman"/>
          <w:sz w:val="28"/>
          <w:szCs w:val="28"/>
        </w:rPr>
        <w:t>http://ar.rise-tech.com/Home/Introduction</w:t>
      </w:r>
    </w:p>
    <w:p w:rsidR="002709BA" w:rsidRPr="00440BE8" w:rsidRDefault="002709BA" w:rsidP="00440BE8">
      <w:pPr>
        <w:pStyle w:val="a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rPr>
          <w:rFonts w:ascii="Times New Roman" w:hAnsi="Times New Roman"/>
          <w:sz w:val="28"/>
          <w:szCs w:val="28"/>
        </w:rPr>
      </w:pPr>
      <w:r w:rsidRPr="00440BE8">
        <w:rPr>
          <w:rFonts w:ascii="Times New Roman" w:hAnsi="Times New Roman"/>
          <w:sz w:val="28"/>
          <w:szCs w:val="28"/>
        </w:rPr>
        <w:t>http://www.prorobot.ru/lego/robototehnika_v_shkole_6-8_klass.php</w:t>
      </w:r>
    </w:p>
    <w:p w:rsidR="002709BA" w:rsidRPr="00440BE8" w:rsidRDefault="002709BA" w:rsidP="00440BE8">
      <w:pPr>
        <w:pStyle w:val="a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rPr>
          <w:rFonts w:ascii="Times New Roman" w:hAnsi="Times New Roman"/>
          <w:sz w:val="28"/>
          <w:szCs w:val="28"/>
        </w:rPr>
      </w:pPr>
      <w:r w:rsidRPr="00440BE8">
        <w:rPr>
          <w:rFonts w:ascii="Times New Roman" w:hAnsi="Times New Roman"/>
          <w:sz w:val="28"/>
          <w:szCs w:val="28"/>
        </w:rPr>
        <w:t>http://www.prorobot.ru/lego.php</w:t>
      </w:r>
    </w:p>
    <w:p w:rsidR="002709BA" w:rsidRPr="00440BE8" w:rsidRDefault="003B20DC" w:rsidP="00440BE8">
      <w:pPr>
        <w:pStyle w:val="a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rPr>
          <w:rFonts w:ascii="Times New Roman" w:hAnsi="Times New Roman"/>
          <w:sz w:val="28"/>
          <w:szCs w:val="28"/>
        </w:rPr>
      </w:pPr>
      <w:hyperlink r:id="rId9" w:history="1">
        <w:r w:rsidR="002709BA" w:rsidRPr="00440BE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http://robotor.ru</w:t>
        </w:r>
      </w:hyperlink>
    </w:p>
    <w:p w:rsidR="002709BA" w:rsidRPr="00440BE8" w:rsidRDefault="002709BA" w:rsidP="00440BE8">
      <w:pPr>
        <w:pStyle w:val="a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rPr>
          <w:rFonts w:ascii="Times New Roman" w:hAnsi="Times New Roman"/>
          <w:sz w:val="28"/>
          <w:szCs w:val="28"/>
        </w:rPr>
      </w:pPr>
      <w:r w:rsidRPr="00440BE8">
        <w:rPr>
          <w:rFonts w:ascii="Times New Roman" w:hAnsi="Times New Roman"/>
          <w:sz w:val="28"/>
          <w:szCs w:val="28"/>
        </w:rPr>
        <w:t>http://xn----8sbhby8arey.xn--p1ai/obrazovatelnay-robototechnika/</w:t>
      </w:r>
    </w:p>
    <w:p w:rsidR="002709BA" w:rsidRPr="00440BE8" w:rsidRDefault="002709BA" w:rsidP="00440BE8">
      <w:pPr>
        <w:pStyle w:val="aa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rPr>
          <w:rFonts w:ascii="Times New Roman" w:hAnsi="Times New Roman"/>
          <w:sz w:val="28"/>
          <w:szCs w:val="28"/>
        </w:rPr>
      </w:pPr>
      <w:r w:rsidRPr="00440BE8">
        <w:rPr>
          <w:rFonts w:ascii="Times New Roman" w:hAnsi="Times New Roman"/>
          <w:sz w:val="28"/>
          <w:szCs w:val="28"/>
        </w:rPr>
        <w:lastRenderedPageBreak/>
        <w:t>http://xn----8sbhby8arey.xn--p1ai/rtnsh</w:t>
      </w:r>
    </w:p>
    <w:p w:rsidR="002709BA" w:rsidRPr="00440BE8" w:rsidRDefault="003B20DC" w:rsidP="00440BE8">
      <w:pPr>
        <w:pStyle w:val="aa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98"/>
        <w:rPr>
          <w:rFonts w:ascii="Times New Roman" w:hAnsi="Times New Roman"/>
          <w:sz w:val="28"/>
          <w:szCs w:val="28"/>
        </w:rPr>
      </w:pPr>
      <w:hyperlink r:id="rId10" w:history="1">
        <w:r w:rsidR="002709BA" w:rsidRPr="00440BE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http://robot.edu54.ru/publications/225</w:t>
        </w:r>
      </w:hyperlink>
    </w:p>
    <w:p w:rsidR="002709BA" w:rsidRPr="00287CFE" w:rsidRDefault="002709BA" w:rsidP="00484894">
      <w:pPr>
        <w:pStyle w:val="aa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6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https://education.lego.com</w:t>
      </w:r>
    </w:p>
    <w:sectPr w:rsidR="002709BA" w:rsidRPr="00287CFE" w:rsidSect="00C028DA">
      <w:headerReference w:type="default" r:id="rId11"/>
      <w:footerReference w:type="default" r:id="rId12"/>
      <w:pgSz w:w="11906" w:h="16838"/>
      <w:pgMar w:top="1134" w:right="1133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CCA" w:rsidRDefault="00356CCA" w:rsidP="00C028DA">
      <w:pPr>
        <w:spacing w:after="0" w:line="240" w:lineRule="auto"/>
      </w:pPr>
      <w:r>
        <w:separator/>
      </w:r>
    </w:p>
  </w:endnote>
  <w:endnote w:type="continuationSeparator" w:id="0">
    <w:p w:rsidR="00356CCA" w:rsidRDefault="00356CCA" w:rsidP="00C0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A" w:rsidRDefault="003B20DC">
    <w:pPr>
      <w:pStyle w:val="a7"/>
      <w:jc w:val="center"/>
    </w:pPr>
    <w:r w:rsidRPr="00C028DA">
      <w:rPr>
        <w:rFonts w:ascii="Times New Roman" w:hAnsi="Times New Roman"/>
        <w:sz w:val="24"/>
        <w:szCs w:val="24"/>
      </w:rPr>
      <w:fldChar w:fldCharType="begin"/>
    </w:r>
    <w:r w:rsidR="002709BA" w:rsidRPr="00C028DA">
      <w:rPr>
        <w:rFonts w:ascii="Times New Roman" w:hAnsi="Times New Roman"/>
        <w:sz w:val="24"/>
        <w:szCs w:val="24"/>
      </w:rPr>
      <w:instrText xml:space="preserve"> PAGE   \* MERGEFORMAT </w:instrText>
    </w:r>
    <w:r w:rsidRPr="00C028DA">
      <w:rPr>
        <w:rFonts w:ascii="Times New Roman" w:hAnsi="Times New Roman"/>
        <w:sz w:val="24"/>
        <w:szCs w:val="24"/>
      </w:rPr>
      <w:fldChar w:fldCharType="separate"/>
    </w:r>
    <w:r w:rsidR="0015518E">
      <w:rPr>
        <w:rFonts w:ascii="Times New Roman" w:hAnsi="Times New Roman"/>
        <w:noProof/>
        <w:sz w:val="24"/>
        <w:szCs w:val="24"/>
      </w:rPr>
      <w:t>1</w:t>
    </w:r>
    <w:r w:rsidRPr="00C028DA">
      <w:rPr>
        <w:rFonts w:ascii="Times New Roman" w:hAnsi="Times New Roman"/>
        <w:sz w:val="24"/>
        <w:szCs w:val="24"/>
      </w:rPr>
      <w:fldChar w:fldCharType="end"/>
    </w:r>
  </w:p>
  <w:p w:rsidR="002709BA" w:rsidRDefault="002709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CCA" w:rsidRDefault="00356CCA" w:rsidP="00C028DA">
      <w:pPr>
        <w:spacing w:after="0" w:line="240" w:lineRule="auto"/>
      </w:pPr>
      <w:r>
        <w:separator/>
      </w:r>
    </w:p>
  </w:footnote>
  <w:footnote w:type="continuationSeparator" w:id="0">
    <w:p w:rsidR="00356CCA" w:rsidRDefault="00356CCA" w:rsidP="00C0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9BA" w:rsidRDefault="002709BA" w:rsidP="00C028DA">
    <w:pPr>
      <w:pStyle w:val="a5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* * * Профориентационаая деятельность и техническое творчество * * *</w:t>
    </w:r>
  </w:p>
  <w:p w:rsidR="002709BA" w:rsidRDefault="002709BA" w:rsidP="00C028DA">
    <w:pPr>
      <w:pStyle w:val="a5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___________________________</w:t>
    </w:r>
  </w:p>
  <w:p w:rsidR="002709BA" w:rsidRPr="00C028DA" w:rsidRDefault="002709BA" w:rsidP="00C028DA">
    <w:pPr>
      <w:pStyle w:val="a5"/>
      <w:jc w:val="center"/>
      <w:rPr>
        <w:rFonts w:ascii="Book Antiqua" w:hAnsi="Book Antiqu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98EE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8FC3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664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278C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8FCB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E87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B03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201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5A1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BB41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525FE"/>
    <w:multiLevelType w:val="hybridMultilevel"/>
    <w:tmpl w:val="67522B96"/>
    <w:lvl w:ilvl="0" w:tplc="C88E8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2D96BB2"/>
    <w:multiLevelType w:val="multilevel"/>
    <w:tmpl w:val="CD22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E37A93"/>
    <w:multiLevelType w:val="multilevel"/>
    <w:tmpl w:val="593A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762CF2"/>
    <w:multiLevelType w:val="multilevel"/>
    <w:tmpl w:val="DAF6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B235B3"/>
    <w:multiLevelType w:val="multilevel"/>
    <w:tmpl w:val="9E7A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D80F04"/>
    <w:multiLevelType w:val="multilevel"/>
    <w:tmpl w:val="75A0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44C4A27"/>
    <w:multiLevelType w:val="hybridMultilevel"/>
    <w:tmpl w:val="0546C688"/>
    <w:lvl w:ilvl="0" w:tplc="3886E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5ED55D6"/>
    <w:multiLevelType w:val="hybridMultilevel"/>
    <w:tmpl w:val="5B483BAC"/>
    <w:lvl w:ilvl="0" w:tplc="3886E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C46727D"/>
    <w:multiLevelType w:val="multilevel"/>
    <w:tmpl w:val="0C207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D307615"/>
    <w:multiLevelType w:val="hybridMultilevel"/>
    <w:tmpl w:val="CBF04164"/>
    <w:lvl w:ilvl="0" w:tplc="5BD6A70A">
      <w:start w:val="6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1E5C7309"/>
    <w:multiLevelType w:val="hybridMultilevel"/>
    <w:tmpl w:val="1312EBFE"/>
    <w:lvl w:ilvl="0" w:tplc="4880D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21B257B9"/>
    <w:multiLevelType w:val="hybridMultilevel"/>
    <w:tmpl w:val="3FBC7D9A"/>
    <w:lvl w:ilvl="0" w:tplc="3886E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D7926F5"/>
    <w:multiLevelType w:val="hybridMultilevel"/>
    <w:tmpl w:val="E272AA72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F046CCB"/>
    <w:multiLevelType w:val="multilevel"/>
    <w:tmpl w:val="E12E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731717"/>
    <w:multiLevelType w:val="multilevel"/>
    <w:tmpl w:val="0316A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326AAE"/>
    <w:multiLevelType w:val="multilevel"/>
    <w:tmpl w:val="D36A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0C50CB"/>
    <w:multiLevelType w:val="multilevel"/>
    <w:tmpl w:val="874C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E83E23"/>
    <w:multiLevelType w:val="multilevel"/>
    <w:tmpl w:val="1DDA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1F46E5"/>
    <w:multiLevelType w:val="multilevel"/>
    <w:tmpl w:val="274C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B052A8"/>
    <w:multiLevelType w:val="multilevel"/>
    <w:tmpl w:val="75A6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CD2247"/>
    <w:multiLevelType w:val="multilevel"/>
    <w:tmpl w:val="6604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D6359C"/>
    <w:multiLevelType w:val="hybridMultilevel"/>
    <w:tmpl w:val="B13E0C2A"/>
    <w:lvl w:ilvl="0" w:tplc="C88E8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D8D3EB5"/>
    <w:multiLevelType w:val="multilevel"/>
    <w:tmpl w:val="E57C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CA3773"/>
    <w:multiLevelType w:val="multilevel"/>
    <w:tmpl w:val="0156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EF5157"/>
    <w:multiLevelType w:val="multilevel"/>
    <w:tmpl w:val="9078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64228B"/>
    <w:multiLevelType w:val="multilevel"/>
    <w:tmpl w:val="C7FE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5E0DE6"/>
    <w:multiLevelType w:val="hybridMultilevel"/>
    <w:tmpl w:val="B29CC13E"/>
    <w:lvl w:ilvl="0" w:tplc="3886E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8D1479"/>
    <w:multiLevelType w:val="hybridMultilevel"/>
    <w:tmpl w:val="41024D80"/>
    <w:lvl w:ilvl="0" w:tplc="3886ED0A">
      <w:start w:val="1"/>
      <w:numFmt w:val="bullet"/>
      <w:lvlText w:val=""/>
      <w:lvlJc w:val="left"/>
      <w:pPr>
        <w:ind w:left="5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37" w:hanging="360"/>
      </w:pPr>
      <w:rPr>
        <w:rFonts w:ascii="Wingdings" w:hAnsi="Wingdings" w:hint="default"/>
      </w:rPr>
    </w:lvl>
  </w:abstractNum>
  <w:abstractNum w:abstractNumId="38">
    <w:nsid w:val="781B04E1"/>
    <w:multiLevelType w:val="hybridMultilevel"/>
    <w:tmpl w:val="C9ECE896"/>
    <w:lvl w:ilvl="0" w:tplc="C88E8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993529C"/>
    <w:multiLevelType w:val="hybridMultilevel"/>
    <w:tmpl w:val="33C2E598"/>
    <w:lvl w:ilvl="0" w:tplc="913075D6">
      <w:start w:val="6"/>
      <w:numFmt w:val="decimal"/>
      <w:lvlText w:val="%1)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A9A3896"/>
    <w:multiLevelType w:val="hybridMultilevel"/>
    <w:tmpl w:val="6ECAD466"/>
    <w:lvl w:ilvl="0" w:tplc="D60664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6"/>
  </w:num>
  <w:num w:numId="2">
    <w:abstractNumId w:val="17"/>
  </w:num>
  <w:num w:numId="3">
    <w:abstractNumId w:val="15"/>
  </w:num>
  <w:num w:numId="4">
    <w:abstractNumId w:val="34"/>
  </w:num>
  <w:num w:numId="5">
    <w:abstractNumId w:val="23"/>
  </w:num>
  <w:num w:numId="6">
    <w:abstractNumId w:val="35"/>
  </w:num>
  <w:num w:numId="7">
    <w:abstractNumId w:val="26"/>
  </w:num>
  <w:num w:numId="8">
    <w:abstractNumId w:val="33"/>
  </w:num>
  <w:num w:numId="9">
    <w:abstractNumId w:val="28"/>
  </w:num>
  <w:num w:numId="10">
    <w:abstractNumId w:val="13"/>
  </w:num>
  <w:num w:numId="11">
    <w:abstractNumId w:val="18"/>
  </w:num>
  <w:num w:numId="12">
    <w:abstractNumId w:val="32"/>
  </w:num>
  <w:num w:numId="13">
    <w:abstractNumId w:val="14"/>
  </w:num>
  <w:num w:numId="14">
    <w:abstractNumId w:val="25"/>
  </w:num>
  <w:num w:numId="15">
    <w:abstractNumId w:val="27"/>
  </w:num>
  <w:num w:numId="16">
    <w:abstractNumId w:val="11"/>
  </w:num>
  <w:num w:numId="17">
    <w:abstractNumId w:val="29"/>
  </w:num>
  <w:num w:numId="18">
    <w:abstractNumId w:val="37"/>
  </w:num>
  <w:num w:numId="19">
    <w:abstractNumId w:val="21"/>
  </w:num>
  <w:num w:numId="20">
    <w:abstractNumId w:val="16"/>
  </w:num>
  <w:num w:numId="21">
    <w:abstractNumId w:val="22"/>
  </w:num>
  <w:num w:numId="22">
    <w:abstractNumId w:val="19"/>
  </w:num>
  <w:num w:numId="23">
    <w:abstractNumId w:val="39"/>
  </w:num>
  <w:num w:numId="24">
    <w:abstractNumId w:val="38"/>
  </w:num>
  <w:num w:numId="25">
    <w:abstractNumId w:val="31"/>
  </w:num>
  <w:num w:numId="26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12"/>
  </w:num>
  <w:num w:numId="29">
    <w:abstractNumId w:val="10"/>
  </w:num>
  <w:num w:numId="30">
    <w:abstractNumId w:val="2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D3"/>
    <w:rsid w:val="000229E9"/>
    <w:rsid w:val="00027C53"/>
    <w:rsid w:val="000351C5"/>
    <w:rsid w:val="00036A94"/>
    <w:rsid w:val="00042064"/>
    <w:rsid w:val="00050AF1"/>
    <w:rsid w:val="00066139"/>
    <w:rsid w:val="00072C37"/>
    <w:rsid w:val="00073200"/>
    <w:rsid w:val="00075298"/>
    <w:rsid w:val="000752D8"/>
    <w:rsid w:val="0007726F"/>
    <w:rsid w:val="0009454C"/>
    <w:rsid w:val="00095317"/>
    <w:rsid w:val="00096AD1"/>
    <w:rsid w:val="000B4102"/>
    <w:rsid w:val="000D646A"/>
    <w:rsid w:val="000E3FE2"/>
    <w:rsid w:val="000F38B0"/>
    <w:rsid w:val="000F4AFE"/>
    <w:rsid w:val="0012662C"/>
    <w:rsid w:val="001407DC"/>
    <w:rsid w:val="0014348D"/>
    <w:rsid w:val="00143C94"/>
    <w:rsid w:val="00144266"/>
    <w:rsid w:val="00151539"/>
    <w:rsid w:val="0015518E"/>
    <w:rsid w:val="0015732E"/>
    <w:rsid w:val="00161D40"/>
    <w:rsid w:val="00195444"/>
    <w:rsid w:val="00197990"/>
    <w:rsid w:val="001A7098"/>
    <w:rsid w:val="001A75C1"/>
    <w:rsid w:val="001B22DD"/>
    <w:rsid w:val="001C2099"/>
    <w:rsid w:val="001C2D94"/>
    <w:rsid w:val="001C318C"/>
    <w:rsid w:val="001D2615"/>
    <w:rsid w:val="001E70BC"/>
    <w:rsid w:val="001F7997"/>
    <w:rsid w:val="0020042C"/>
    <w:rsid w:val="00211AE2"/>
    <w:rsid w:val="00214DF7"/>
    <w:rsid w:val="00214EDA"/>
    <w:rsid w:val="00217BE9"/>
    <w:rsid w:val="00223464"/>
    <w:rsid w:val="00226D50"/>
    <w:rsid w:val="0023137B"/>
    <w:rsid w:val="00233177"/>
    <w:rsid w:val="00241FF0"/>
    <w:rsid w:val="00244E2A"/>
    <w:rsid w:val="00250D59"/>
    <w:rsid w:val="002527A4"/>
    <w:rsid w:val="00252A86"/>
    <w:rsid w:val="00262E0B"/>
    <w:rsid w:val="00264742"/>
    <w:rsid w:val="00265C22"/>
    <w:rsid w:val="002709BA"/>
    <w:rsid w:val="00273C4B"/>
    <w:rsid w:val="002749BF"/>
    <w:rsid w:val="002765E0"/>
    <w:rsid w:val="00283DD2"/>
    <w:rsid w:val="0028477F"/>
    <w:rsid w:val="002847B8"/>
    <w:rsid w:val="0028765D"/>
    <w:rsid w:val="00287CFE"/>
    <w:rsid w:val="002A112C"/>
    <w:rsid w:val="002A4BE2"/>
    <w:rsid w:val="002A4D59"/>
    <w:rsid w:val="002A6989"/>
    <w:rsid w:val="002C5D98"/>
    <w:rsid w:val="002C603F"/>
    <w:rsid w:val="002C7FE8"/>
    <w:rsid w:val="002D59ED"/>
    <w:rsid w:val="002D7151"/>
    <w:rsid w:val="002E212E"/>
    <w:rsid w:val="002E4908"/>
    <w:rsid w:val="002F1D55"/>
    <w:rsid w:val="002F6745"/>
    <w:rsid w:val="00303A0D"/>
    <w:rsid w:val="00307737"/>
    <w:rsid w:val="0031764C"/>
    <w:rsid w:val="00323023"/>
    <w:rsid w:val="00327F71"/>
    <w:rsid w:val="00330FF1"/>
    <w:rsid w:val="00332898"/>
    <w:rsid w:val="0033410C"/>
    <w:rsid w:val="0033525D"/>
    <w:rsid w:val="003352CA"/>
    <w:rsid w:val="00355346"/>
    <w:rsid w:val="00356CCA"/>
    <w:rsid w:val="00356EB6"/>
    <w:rsid w:val="00372355"/>
    <w:rsid w:val="0037738F"/>
    <w:rsid w:val="00387BD5"/>
    <w:rsid w:val="003903D3"/>
    <w:rsid w:val="00393727"/>
    <w:rsid w:val="003A39B4"/>
    <w:rsid w:val="003A7F2B"/>
    <w:rsid w:val="003B20DC"/>
    <w:rsid w:val="003B57D1"/>
    <w:rsid w:val="003C2B79"/>
    <w:rsid w:val="003D39F9"/>
    <w:rsid w:val="003E1351"/>
    <w:rsid w:val="003E2368"/>
    <w:rsid w:val="003E5983"/>
    <w:rsid w:val="003F5C65"/>
    <w:rsid w:val="00406418"/>
    <w:rsid w:val="00412AE6"/>
    <w:rsid w:val="00424886"/>
    <w:rsid w:val="00435657"/>
    <w:rsid w:val="00440BE8"/>
    <w:rsid w:val="00441527"/>
    <w:rsid w:val="004529C1"/>
    <w:rsid w:val="004536D7"/>
    <w:rsid w:val="00457FFB"/>
    <w:rsid w:val="00464957"/>
    <w:rsid w:val="004678B2"/>
    <w:rsid w:val="0047272A"/>
    <w:rsid w:val="00472BF0"/>
    <w:rsid w:val="00473EA5"/>
    <w:rsid w:val="0047598E"/>
    <w:rsid w:val="00476624"/>
    <w:rsid w:val="00482A8C"/>
    <w:rsid w:val="00484894"/>
    <w:rsid w:val="00486619"/>
    <w:rsid w:val="00496274"/>
    <w:rsid w:val="00497409"/>
    <w:rsid w:val="004A0B36"/>
    <w:rsid w:val="004A68C6"/>
    <w:rsid w:val="004A75B9"/>
    <w:rsid w:val="004C0221"/>
    <w:rsid w:val="004C034E"/>
    <w:rsid w:val="004C20E4"/>
    <w:rsid w:val="004D019E"/>
    <w:rsid w:val="004D22AF"/>
    <w:rsid w:val="004F4921"/>
    <w:rsid w:val="004F7F2F"/>
    <w:rsid w:val="00512CD9"/>
    <w:rsid w:val="00513539"/>
    <w:rsid w:val="00514BAA"/>
    <w:rsid w:val="0051610C"/>
    <w:rsid w:val="0051781B"/>
    <w:rsid w:val="00534500"/>
    <w:rsid w:val="00534CFC"/>
    <w:rsid w:val="005369DC"/>
    <w:rsid w:val="00550617"/>
    <w:rsid w:val="0055145E"/>
    <w:rsid w:val="00551DF4"/>
    <w:rsid w:val="00556DF4"/>
    <w:rsid w:val="00591D27"/>
    <w:rsid w:val="00592EDB"/>
    <w:rsid w:val="0059432C"/>
    <w:rsid w:val="005A0EF9"/>
    <w:rsid w:val="005A7AA1"/>
    <w:rsid w:val="005B6CA8"/>
    <w:rsid w:val="005E571B"/>
    <w:rsid w:val="005F65DD"/>
    <w:rsid w:val="006036F6"/>
    <w:rsid w:val="00605CF2"/>
    <w:rsid w:val="0061090E"/>
    <w:rsid w:val="00611F07"/>
    <w:rsid w:val="00611F81"/>
    <w:rsid w:val="00626AEC"/>
    <w:rsid w:val="0063500E"/>
    <w:rsid w:val="0064010C"/>
    <w:rsid w:val="0064514B"/>
    <w:rsid w:val="006526DC"/>
    <w:rsid w:val="006633E9"/>
    <w:rsid w:val="00664C60"/>
    <w:rsid w:val="00667D2C"/>
    <w:rsid w:val="0067535B"/>
    <w:rsid w:val="006827BC"/>
    <w:rsid w:val="0069317B"/>
    <w:rsid w:val="00694D9A"/>
    <w:rsid w:val="006B5F35"/>
    <w:rsid w:val="006C5B84"/>
    <w:rsid w:val="006D34CB"/>
    <w:rsid w:val="006E268C"/>
    <w:rsid w:val="006F14A1"/>
    <w:rsid w:val="006F6D6C"/>
    <w:rsid w:val="00707137"/>
    <w:rsid w:val="007139D7"/>
    <w:rsid w:val="00724B22"/>
    <w:rsid w:val="00726BB6"/>
    <w:rsid w:val="00727CFC"/>
    <w:rsid w:val="0073679F"/>
    <w:rsid w:val="00743B52"/>
    <w:rsid w:val="00745995"/>
    <w:rsid w:val="0074651E"/>
    <w:rsid w:val="007527E6"/>
    <w:rsid w:val="00760CB1"/>
    <w:rsid w:val="00772C83"/>
    <w:rsid w:val="00781829"/>
    <w:rsid w:val="00782BC6"/>
    <w:rsid w:val="00786105"/>
    <w:rsid w:val="00786CAC"/>
    <w:rsid w:val="00786D1B"/>
    <w:rsid w:val="007914F8"/>
    <w:rsid w:val="00794680"/>
    <w:rsid w:val="007A1D03"/>
    <w:rsid w:val="007B0A80"/>
    <w:rsid w:val="007B16F0"/>
    <w:rsid w:val="007D2F1B"/>
    <w:rsid w:val="007D7241"/>
    <w:rsid w:val="007D7AA2"/>
    <w:rsid w:val="007E08BD"/>
    <w:rsid w:val="007E3C96"/>
    <w:rsid w:val="007F3B16"/>
    <w:rsid w:val="007F41D3"/>
    <w:rsid w:val="007F478B"/>
    <w:rsid w:val="007F6CC4"/>
    <w:rsid w:val="00804D39"/>
    <w:rsid w:val="00812EDD"/>
    <w:rsid w:val="00817AC9"/>
    <w:rsid w:val="00817EE2"/>
    <w:rsid w:val="00823B4B"/>
    <w:rsid w:val="008267C3"/>
    <w:rsid w:val="00832D92"/>
    <w:rsid w:val="00840E3D"/>
    <w:rsid w:val="00844F47"/>
    <w:rsid w:val="008600A5"/>
    <w:rsid w:val="00861E49"/>
    <w:rsid w:val="00872197"/>
    <w:rsid w:val="00882B54"/>
    <w:rsid w:val="00890EA6"/>
    <w:rsid w:val="00891B24"/>
    <w:rsid w:val="008978EB"/>
    <w:rsid w:val="008A3A15"/>
    <w:rsid w:val="008A4412"/>
    <w:rsid w:val="008A6607"/>
    <w:rsid w:val="008B13C0"/>
    <w:rsid w:val="008B3404"/>
    <w:rsid w:val="008B52E3"/>
    <w:rsid w:val="008B563C"/>
    <w:rsid w:val="008C4631"/>
    <w:rsid w:val="008E60B1"/>
    <w:rsid w:val="008F26A7"/>
    <w:rsid w:val="008F741A"/>
    <w:rsid w:val="00916B24"/>
    <w:rsid w:val="00920F60"/>
    <w:rsid w:val="009354BA"/>
    <w:rsid w:val="00936899"/>
    <w:rsid w:val="00937C52"/>
    <w:rsid w:val="00940D15"/>
    <w:rsid w:val="00950439"/>
    <w:rsid w:val="00955884"/>
    <w:rsid w:val="009576F1"/>
    <w:rsid w:val="009620EF"/>
    <w:rsid w:val="00964F34"/>
    <w:rsid w:val="009815CF"/>
    <w:rsid w:val="009841D7"/>
    <w:rsid w:val="0099434A"/>
    <w:rsid w:val="009A01C6"/>
    <w:rsid w:val="009A29F9"/>
    <w:rsid w:val="009A51FE"/>
    <w:rsid w:val="009A57A8"/>
    <w:rsid w:val="009A6311"/>
    <w:rsid w:val="009B16E6"/>
    <w:rsid w:val="009C707F"/>
    <w:rsid w:val="009C7D26"/>
    <w:rsid w:val="009D3BD9"/>
    <w:rsid w:val="009F554B"/>
    <w:rsid w:val="009F6890"/>
    <w:rsid w:val="00A037C0"/>
    <w:rsid w:val="00A06002"/>
    <w:rsid w:val="00A10D28"/>
    <w:rsid w:val="00A17904"/>
    <w:rsid w:val="00A34CB5"/>
    <w:rsid w:val="00A41AF2"/>
    <w:rsid w:val="00A5065A"/>
    <w:rsid w:val="00A62657"/>
    <w:rsid w:val="00A738F4"/>
    <w:rsid w:val="00A754AD"/>
    <w:rsid w:val="00A76132"/>
    <w:rsid w:val="00A858DF"/>
    <w:rsid w:val="00A917DD"/>
    <w:rsid w:val="00AA2FCC"/>
    <w:rsid w:val="00AB0469"/>
    <w:rsid w:val="00AB7438"/>
    <w:rsid w:val="00AC61FD"/>
    <w:rsid w:val="00AD706E"/>
    <w:rsid w:val="00AE27A8"/>
    <w:rsid w:val="00B05D94"/>
    <w:rsid w:val="00B06467"/>
    <w:rsid w:val="00B06A6C"/>
    <w:rsid w:val="00B13CCE"/>
    <w:rsid w:val="00B2371B"/>
    <w:rsid w:val="00B30FED"/>
    <w:rsid w:val="00B33A54"/>
    <w:rsid w:val="00B34086"/>
    <w:rsid w:val="00B35CE5"/>
    <w:rsid w:val="00B418FA"/>
    <w:rsid w:val="00B44775"/>
    <w:rsid w:val="00B6084B"/>
    <w:rsid w:val="00B728AE"/>
    <w:rsid w:val="00B76CBE"/>
    <w:rsid w:val="00B849F4"/>
    <w:rsid w:val="00B921DC"/>
    <w:rsid w:val="00BB455D"/>
    <w:rsid w:val="00BD46BF"/>
    <w:rsid w:val="00BE2D26"/>
    <w:rsid w:val="00BE7BF5"/>
    <w:rsid w:val="00BF08B0"/>
    <w:rsid w:val="00C028DA"/>
    <w:rsid w:val="00C03E18"/>
    <w:rsid w:val="00C20386"/>
    <w:rsid w:val="00C21A72"/>
    <w:rsid w:val="00C33ECB"/>
    <w:rsid w:val="00C43E99"/>
    <w:rsid w:val="00C52CC0"/>
    <w:rsid w:val="00C65374"/>
    <w:rsid w:val="00C667CF"/>
    <w:rsid w:val="00CA381C"/>
    <w:rsid w:val="00CB2446"/>
    <w:rsid w:val="00CC5084"/>
    <w:rsid w:val="00CD485F"/>
    <w:rsid w:val="00CD692A"/>
    <w:rsid w:val="00CD79D3"/>
    <w:rsid w:val="00CE0077"/>
    <w:rsid w:val="00CE0BA4"/>
    <w:rsid w:val="00D07849"/>
    <w:rsid w:val="00D12F0C"/>
    <w:rsid w:val="00D35EA3"/>
    <w:rsid w:val="00D36AD9"/>
    <w:rsid w:val="00D376B4"/>
    <w:rsid w:val="00D478BC"/>
    <w:rsid w:val="00D54D72"/>
    <w:rsid w:val="00D5698C"/>
    <w:rsid w:val="00D624B8"/>
    <w:rsid w:val="00D70CD9"/>
    <w:rsid w:val="00D73D35"/>
    <w:rsid w:val="00D7484D"/>
    <w:rsid w:val="00D75B2C"/>
    <w:rsid w:val="00D80CF3"/>
    <w:rsid w:val="00D821A3"/>
    <w:rsid w:val="00D82792"/>
    <w:rsid w:val="00DA0D7C"/>
    <w:rsid w:val="00DB2145"/>
    <w:rsid w:val="00DC7883"/>
    <w:rsid w:val="00DD2751"/>
    <w:rsid w:val="00DE052D"/>
    <w:rsid w:val="00DE3A13"/>
    <w:rsid w:val="00DE4782"/>
    <w:rsid w:val="00DF3889"/>
    <w:rsid w:val="00DF7A41"/>
    <w:rsid w:val="00E12C11"/>
    <w:rsid w:val="00E277D3"/>
    <w:rsid w:val="00E328F4"/>
    <w:rsid w:val="00E37129"/>
    <w:rsid w:val="00E3770D"/>
    <w:rsid w:val="00E408FA"/>
    <w:rsid w:val="00E411E1"/>
    <w:rsid w:val="00E4502B"/>
    <w:rsid w:val="00E458DE"/>
    <w:rsid w:val="00E46327"/>
    <w:rsid w:val="00E601F7"/>
    <w:rsid w:val="00E62406"/>
    <w:rsid w:val="00E635E6"/>
    <w:rsid w:val="00E7103E"/>
    <w:rsid w:val="00E82DC9"/>
    <w:rsid w:val="00E83F09"/>
    <w:rsid w:val="00E92F9D"/>
    <w:rsid w:val="00EA3504"/>
    <w:rsid w:val="00EA6EDF"/>
    <w:rsid w:val="00EB4F72"/>
    <w:rsid w:val="00EB7557"/>
    <w:rsid w:val="00ED72AB"/>
    <w:rsid w:val="00EE3EB3"/>
    <w:rsid w:val="00EF0A85"/>
    <w:rsid w:val="00EF13A3"/>
    <w:rsid w:val="00F209BD"/>
    <w:rsid w:val="00F21A7B"/>
    <w:rsid w:val="00F27054"/>
    <w:rsid w:val="00F56027"/>
    <w:rsid w:val="00F579C1"/>
    <w:rsid w:val="00F60A23"/>
    <w:rsid w:val="00F64325"/>
    <w:rsid w:val="00F74625"/>
    <w:rsid w:val="00F83A31"/>
    <w:rsid w:val="00F97D20"/>
    <w:rsid w:val="00FA1D90"/>
    <w:rsid w:val="00FA25AE"/>
    <w:rsid w:val="00FB4518"/>
    <w:rsid w:val="00FC0DE5"/>
    <w:rsid w:val="00FC2BF1"/>
    <w:rsid w:val="00FD080A"/>
    <w:rsid w:val="00FF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0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03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C0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028DA"/>
    <w:rPr>
      <w:rFonts w:cs="Times New Roman"/>
    </w:rPr>
  </w:style>
  <w:style w:type="paragraph" w:styleId="a7">
    <w:name w:val="footer"/>
    <w:basedOn w:val="a"/>
    <w:link w:val="a8"/>
    <w:uiPriority w:val="99"/>
    <w:rsid w:val="00C0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028DA"/>
    <w:rPr>
      <w:rFonts w:cs="Times New Roman"/>
    </w:rPr>
  </w:style>
  <w:style w:type="table" w:styleId="a9">
    <w:name w:val="Table Grid"/>
    <w:basedOn w:val="a1"/>
    <w:uiPriority w:val="99"/>
    <w:rsid w:val="0049627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496274"/>
    <w:pPr>
      <w:ind w:left="720"/>
      <w:contextualSpacing/>
    </w:pPr>
  </w:style>
  <w:style w:type="character" w:styleId="ab">
    <w:name w:val="Hyperlink"/>
    <w:basedOn w:val="a0"/>
    <w:uiPriority w:val="99"/>
    <w:rsid w:val="00DE052D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semiHidden/>
    <w:rsid w:val="00916B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916B24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356EB6"/>
    <w:rPr>
      <w:rFonts w:cs="Times New Roman"/>
    </w:rPr>
  </w:style>
  <w:style w:type="character" w:styleId="ae">
    <w:name w:val="Emphasis"/>
    <w:basedOn w:val="a0"/>
    <w:uiPriority w:val="99"/>
    <w:qFormat/>
    <w:rsid w:val="00356EB6"/>
    <w:rPr>
      <w:rFonts w:cs="Times New Roman"/>
      <w:i/>
      <w:iCs/>
    </w:rPr>
  </w:style>
  <w:style w:type="paragraph" w:styleId="af">
    <w:name w:val="No Spacing"/>
    <w:uiPriority w:val="99"/>
    <w:qFormat/>
    <w:rsid w:val="00287CFE"/>
    <w:rPr>
      <w:lang w:eastAsia="en-US"/>
    </w:rPr>
  </w:style>
  <w:style w:type="paragraph" w:customStyle="1" w:styleId="c20">
    <w:name w:val="c20"/>
    <w:basedOn w:val="a"/>
    <w:uiPriority w:val="99"/>
    <w:rsid w:val="00C33E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C33ECB"/>
    <w:rPr>
      <w:rFonts w:cs="Times New Roman"/>
    </w:rPr>
  </w:style>
  <w:style w:type="paragraph" w:customStyle="1" w:styleId="c3">
    <w:name w:val="c3"/>
    <w:basedOn w:val="a"/>
    <w:uiPriority w:val="99"/>
    <w:rsid w:val="00C33E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C33E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F7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llapseomatic">
    <w:name w:val="collapseomatic"/>
    <w:basedOn w:val="a0"/>
    <w:uiPriority w:val="99"/>
    <w:rsid w:val="009368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38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5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5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5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5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41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2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52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2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5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52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52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52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52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52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552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2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2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52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552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5524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524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2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m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krez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robot.edu54.ru/publications/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boto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5508</Words>
  <Characters>31399</Characters>
  <Application>Microsoft Office Word</Application>
  <DocSecurity>0</DocSecurity>
  <Lines>261</Lines>
  <Paragraphs>73</Paragraphs>
  <ScaleCrop>false</ScaleCrop>
  <Company>Управление образования РГО</Company>
  <LinksUpToDate>false</LinksUpToDate>
  <CharactersWithSpaces>36834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mc2</dc:creator>
  <cp:lastModifiedBy>user</cp:lastModifiedBy>
  <cp:revision>2</cp:revision>
  <cp:lastPrinted>2017-09-17T22:52:00Z</cp:lastPrinted>
  <dcterms:created xsi:type="dcterms:W3CDTF">2017-09-18T11:35:00Z</dcterms:created>
  <dcterms:modified xsi:type="dcterms:W3CDTF">2017-09-18T11:35:00Z</dcterms:modified>
</cp:coreProperties>
</file>